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CD74" w14:textId="77777777" w:rsidR="00645E24" w:rsidRDefault="00645E24" w:rsidP="00DB1C12">
      <w:pPr>
        <w:pStyle w:val="Heading1"/>
        <w:keepLines/>
        <w:numPr>
          <w:ilvl w:val="0"/>
          <w:numId w:val="0"/>
        </w:numPr>
        <w:pBdr>
          <w:bottom w:val="single" w:sz="4" w:space="1" w:color="595959" w:themeColor="text1" w:themeTint="A6"/>
        </w:pBdr>
        <w:spacing w:before="0" w:after="160" w:line="259" w:lineRule="auto"/>
        <w:ind w:left="432" w:hanging="432"/>
        <w:jc w:val="both"/>
        <w:rPr>
          <w:sz w:val="28"/>
          <w:szCs w:val="28"/>
        </w:rPr>
      </w:pPr>
      <w:bookmarkStart w:id="0" w:name="_Toc77858821"/>
    </w:p>
    <w:p w14:paraId="6D478C9A" w14:textId="3A686224" w:rsidR="00791DD4" w:rsidRPr="00C10F32" w:rsidRDefault="006304AC" w:rsidP="00DB1C12">
      <w:pPr>
        <w:pStyle w:val="Heading1"/>
        <w:keepLines/>
        <w:numPr>
          <w:ilvl w:val="0"/>
          <w:numId w:val="0"/>
        </w:numPr>
        <w:pBdr>
          <w:bottom w:val="single" w:sz="4" w:space="1" w:color="595959" w:themeColor="text1" w:themeTint="A6"/>
        </w:pBdr>
        <w:spacing w:before="0" w:after="160" w:line="259" w:lineRule="auto"/>
        <w:ind w:left="432" w:hanging="432"/>
        <w:jc w:val="both"/>
        <w:rPr>
          <w:smallCaps/>
        </w:rPr>
      </w:pPr>
      <w:r w:rsidRPr="00C10F32">
        <w:rPr>
          <w:sz w:val="28"/>
          <w:szCs w:val="28"/>
        </w:rPr>
        <w:t>Practice privacy n</w:t>
      </w:r>
      <w:r w:rsidR="00791DD4" w:rsidRPr="00C10F32">
        <w:rPr>
          <w:sz w:val="28"/>
          <w:szCs w:val="28"/>
        </w:rPr>
        <w:t>otice</w:t>
      </w:r>
      <w:bookmarkEnd w:id="0"/>
      <w:r w:rsidR="00645E24">
        <w:rPr>
          <w:sz w:val="28"/>
          <w:szCs w:val="28"/>
        </w:rPr>
        <w:t xml:space="preserve"> – Newington Road Surgery</w:t>
      </w:r>
    </w:p>
    <w:p w14:paraId="6C0B2798" w14:textId="77777777" w:rsidR="00791DD4" w:rsidRPr="00C10F32" w:rsidRDefault="00791DD4" w:rsidP="00DB1C12">
      <w:pPr>
        <w:jc w:val="both"/>
        <w:rPr>
          <w:rFonts w:ascii="Arial" w:hAnsi="Arial" w:cs="Arial"/>
          <w:bCs/>
          <w:color w:val="002060"/>
          <w:sz w:val="22"/>
          <w:szCs w:val="22"/>
        </w:rPr>
      </w:pPr>
    </w:p>
    <w:p w14:paraId="10BDF7BB" w14:textId="6E9B3992" w:rsidR="00182759" w:rsidRPr="00C10F32" w:rsidRDefault="004440F6"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As a registered patient, </w:t>
      </w:r>
      <w:r w:rsidR="00DB1C12">
        <w:rPr>
          <w:rFonts w:ascii="Arial" w:hAnsi="Arial" w:cs="Arial"/>
          <w:bCs/>
          <w:color w:val="1F4E79" w:themeColor="accent5" w:themeShade="80"/>
          <w:sz w:val="22"/>
          <w:szCs w:val="22"/>
        </w:rPr>
        <w:t xml:space="preserve">Newington Road Surgery </w:t>
      </w:r>
      <w:r w:rsidR="00152800" w:rsidRPr="00C10F32">
        <w:rPr>
          <w:rFonts w:ascii="Arial" w:hAnsi="Arial" w:cs="Arial"/>
          <w:bCs/>
          <w:color w:val="1F4E79" w:themeColor="accent5" w:themeShade="80"/>
          <w:sz w:val="22"/>
          <w:szCs w:val="22"/>
        </w:rPr>
        <w:t>has a legal duty to explain how we use any personal information we collect about yo</w:t>
      </w:r>
      <w:r>
        <w:rPr>
          <w:rFonts w:ascii="Arial" w:hAnsi="Arial" w:cs="Arial"/>
          <w:bCs/>
          <w:color w:val="1F4E79" w:themeColor="accent5" w:themeShade="80"/>
          <w:sz w:val="22"/>
          <w:szCs w:val="22"/>
        </w:rPr>
        <w:t>u</w:t>
      </w:r>
      <w:r w:rsidR="00152800" w:rsidRPr="00C10F32">
        <w:rPr>
          <w:rFonts w:ascii="Arial" w:hAnsi="Arial" w:cs="Arial"/>
          <w:bCs/>
          <w:color w:val="1F4E79" w:themeColor="accent5" w:themeShade="80"/>
          <w:sz w:val="22"/>
          <w:szCs w:val="22"/>
        </w:rPr>
        <w:t xml:space="preserve"> at the </w:t>
      </w:r>
      <w:r w:rsidR="00DF7550" w:rsidRPr="00C10F32">
        <w:rPr>
          <w:rFonts w:ascii="Arial" w:hAnsi="Arial" w:cs="Arial"/>
          <w:bCs/>
          <w:color w:val="1F4E79" w:themeColor="accent5" w:themeShade="80"/>
          <w:sz w:val="22"/>
          <w:szCs w:val="22"/>
        </w:rPr>
        <w:t>organisation</w:t>
      </w:r>
      <w:r w:rsidR="00152800" w:rsidRPr="00C10F32">
        <w:rPr>
          <w:rFonts w:ascii="Arial" w:hAnsi="Arial" w:cs="Arial"/>
          <w:bCs/>
          <w:color w:val="1F4E79" w:themeColor="accent5" w:themeShade="80"/>
          <w:sz w:val="22"/>
          <w:szCs w:val="22"/>
        </w:rPr>
        <w:t>.</w:t>
      </w:r>
      <w:r w:rsidR="006304AC" w:rsidRPr="00C10F32">
        <w:rPr>
          <w:rFonts w:ascii="Arial" w:hAnsi="Arial" w:cs="Arial"/>
          <w:bCs/>
          <w:color w:val="1F4E79" w:themeColor="accent5" w:themeShade="80"/>
          <w:sz w:val="22"/>
          <w:szCs w:val="22"/>
        </w:rPr>
        <w:t xml:space="preserve"> </w:t>
      </w:r>
      <w:r w:rsidR="00170738">
        <w:rPr>
          <w:rFonts w:ascii="Arial" w:hAnsi="Arial" w:cs="Arial"/>
          <w:bCs/>
          <w:color w:val="1F4E79" w:themeColor="accent5" w:themeShade="80"/>
          <w:sz w:val="22"/>
          <w:szCs w:val="22"/>
        </w:rPr>
        <w:t xml:space="preserve">We collect </w:t>
      </w:r>
      <w:r w:rsidR="00152800" w:rsidRPr="00C10F32">
        <w:rPr>
          <w:rFonts w:ascii="Arial" w:hAnsi="Arial" w:cs="Arial"/>
          <w:bCs/>
          <w:color w:val="1F4E79" w:themeColor="accent5" w:themeShade="80"/>
          <w:sz w:val="22"/>
          <w:szCs w:val="22"/>
        </w:rPr>
        <w:t xml:space="preserve">records about your health and </w:t>
      </w:r>
      <w:r w:rsidR="006304AC" w:rsidRPr="00C10F32">
        <w:rPr>
          <w:rFonts w:ascii="Arial" w:hAnsi="Arial" w:cs="Arial"/>
          <w:bCs/>
          <w:color w:val="1F4E79" w:themeColor="accent5" w:themeShade="80"/>
          <w:sz w:val="22"/>
          <w:szCs w:val="22"/>
        </w:rPr>
        <w:t xml:space="preserve">the </w:t>
      </w:r>
      <w:r w:rsidR="00152800" w:rsidRPr="00C10F32">
        <w:rPr>
          <w:rFonts w:ascii="Arial" w:hAnsi="Arial" w:cs="Arial"/>
          <w:bCs/>
          <w:color w:val="1F4E79" w:themeColor="accent5" w:themeShade="80"/>
          <w:sz w:val="22"/>
          <w:szCs w:val="22"/>
        </w:rPr>
        <w:t xml:space="preserve">treatment you receive in </w:t>
      </w:r>
      <w:r w:rsidR="00170738">
        <w:rPr>
          <w:rFonts w:ascii="Arial" w:hAnsi="Arial" w:cs="Arial"/>
          <w:bCs/>
          <w:color w:val="1F4E79" w:themeColor="accent5" w:themeShade="80"/>
          <w:sz w:val="22"/>
          <w:szCs w:val="22"/>
        </w:rPr>
        <w:t xml:space="preserve">both </w:t>
      </w:r>
      <w:r w:rsidR="00152800" w:rsidRPr="00C10F32">
        <w:rPr>
          <w:rFonts w:ascii="Arial" w:hAnsi="Arial" w:cs="Arial"/>
          <w:bCs/>
          <w:color w:val="1F4E79" w:themeColor="accent5" w:themeShade="80"/>
          <w:sz w:val="22"/>
          <w:szCs w:val="22"/>
        </w:rPr>
        <w:t xml:space="preserve">electronic </w:t>
      </w:r>
      <w:r w:rsidR="00E2563B" w:rsidRPr="00C10F32">
        <w:rPr>
          <w:rFonts w:ascii="Arial" w:hAnsi="Arial" w:cs="Arial"/>
          <w:bCs/>
          <w:color w:val="1F4E79" w:themeColor="accent5" w:themeShade="80"/>
          <w:sz w:val="22"/>
          <w:szCs w:val="22"/>
        </w:rPr>
        <w:t xml:space="preserve">and paper </w:t>
      </w:r>
      <w:r w:rsidR="00152800" w:rsidRPr="00C10F32">
        <w:rPr>
          <w:rFonts w:ascii="Arial" w:hAnsi="Arial" w:cs="Arial"/>
          <w:bCs/>
          <w:color w:val="1F4E79" w:themeColor="accent5" w:themeShade="80"/>
          <w:sz w:val="22"/>
          <w:szCs w:val="22"/>
        </w:rPr>
        <w:t>format.</w:t>
      </w:r>
      <w:r w:rsidR="005E2623" w:rsidRPr="00C10F32">
        <w:rPr>
          <w:rFonts w:ascii="Arial" w:hAnsi="Arial" w:cs="Arial"/>
          <w:bCs/>
          <w:color w:val="1F4E79" w:themeColor="accent5" w:themeShade="80"/>
          <w:sz w:val="22"/>
          <w:szCs w:val="22"/>
        </w:rPr>
        <w:t xml:space="preserve">  </w:t>
      </w:r>
      <w:r w:rsidR="00152800" w:rsidRPr="00C10F32">
        <w:rPr>
          <w:rFonts w:ascii="Arial" w:hAnsi="Arial" w:cs="Arial"/>
          <w:bCs/>
          <w:color w:val="1F4E79" w:themeColor="accent5" w:themeShade="80"/>
          <w:sz w:val="22"/>
          <w:szCs w:val="22"/>
        </w:rPr>
        <w:t xml:space="preserve">  </w:t>
      </w:r>
    </w:p>
    <w:p w14:paraId="254B816B" w14:textId="5CB0B90A" w:rsidR="00C2606F" w:rsidRPr="00C10F32" w:rsidRDefault="00C2606F" w:rsidP="00DB1C12">
      <w:pPr>
        <w:jc w:val="both"/>
        <w:rPr>
          <w:rFonts w:ascii="Arial" w:hAnsi="Arial" w:cs="Arial"/>
          <w:bCs/>
          <w:color w:val="1F4E79" w:themeColor="accent5" w:themeShade="80"/>
          <w:sz w:val="22"/>
          <w:szCs w:val="22"/>
        </w:rPr>
      </w:pPr>
    </w:p>
    <w:p w14:paraId="02B7A64E" w14:textId="081A0D28" w:rsidR="00C2606F" w:rsidRPr="00C10F32" w:rsidRDefault="00C2606F" w:rsidP="00DB1C12">
      <w:pPr>
        <w:jc w:val="both"/>
        <w:rPr>
          <w:rFonts w:ascii="Arial" w:hAnsi="Arial" w:cs="Arial"/>
          <w:b/>
          <w:color w:val="1F4E79" w:themeColor="accent5" w:themeShade="80"/>
          <w:sz w:val="22"/>
          <w:szCs w:val="22"/>
        </w:rPr>
      </w:pPr>
      <w:r w:rsidRPr="00C10F32">
        <w:rPr>
          <w:rFonts w:ascii="Arial" w:hAnsi="Arial" w:cs="Arial"/>
          <w:b/>
          <w:color w:val="1F4E79" w:themeColor="accent5" w:themeShade="80"/>
          <w:sz w:val="22"/>
          <w:szCs w:val="22"/>
        </w:rPr>
        <w:t xml:space="preserve">Why </w:t>
      </w:r>
      <w:r w:rsidR="00170738">
        <w:rPr>
          <w:rFonts w:ascii="Arial" w:hAnsi="Arial" w:cs="Arial"/>
          <w:b/>
          <w:color w:val="1F4E79" w:themeColor="accent5" w:themeShade="80"/>
          <w:sz w:val="22"/>
          <w:szCs w:val="22"/>
        </w:rPr>
        <w:t>do</w:t>
      </w:r>
      <w:r w:rsidRPr="00C10F32">
        <w:rPr>
          <w:rFonts w:ascii="Arial" w:hAnsi="Arial" w:cs="Arial"/>
          <w:b/>
          <w:color w:val="1F4E79" w:themeColor="accent5" w:themeShade="80"/>
          <w:sz w:val="22"/>
          <w:szCs w:val="22"/>
        </w:rPr>
        <w:t xml:space="preserve"> we </w:t>
      </w:r>
      <w:r w:rsidR="00170738">
        <w:rPr>
          <w:rFonts w:ascii="Arial" w:hAnsi="Arial" w:cs="Arial"/>
          <w:b/>
          <w:color w:val="1F4E79" w:themeColor="accent5" w:themeShade="80"/>
          <w:sz w:val="22"/>
          <w:szCs w:val="22"/>
        </w:rPr>
        <w:t>have to provide</w:t>
      </w:r>
      <w:r w:rsidRPr="00C10F32">
        <w:rPr>
          <w:rFonts w:ascii="Arial" w:hAnsi="Arial" w:cs="Arial"/>
          <w:b/>
          <w:color w:val="1F4E79" w:themeColor="accent5" w:themeShade="80"/>
          <w:sz w:val="22"/>
          <w:szCs w:val="22"/>
        </w:rPr>
        <w:t xml:space="preserve"> this privacy notice?</w:t>
      </w:r>
    </w:p>
    <w:p w14:paraId="75F02EEE" w14:textId="1A454877" w:rsidR="00C2606F" w:rsidRPr="00C10F32" w:rsidRDefault="00C2606F" w:rsidP="00DB1C12">
      <w:pPr>
        <w:jc w:val="both"/>
        <w:rPr>
          <w:rFonts w:ascii="Arial" w:hAnsi="Arial" w:cs="Arial"/>
          <w:bCs/>
          <w:color w:val="1F4E79" w:themeColor="accent5" w:themeShade="80"/>
          <w:sz w:val="22"/>
          <w:szCs w:val="22"/>
        </w:rPr>
      </w:pPr>
    </w:p>
    <w:p w14:paraId="175A2B80" w14:textId="20B37C4E" w:rsidR="00105C0A" w:rsidRPr="00DB1C12" w:rsidRDefault="00105C0A"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required to provide you with this </w:t>
      </w:r>
      <w:r w:rsidR="005955FB" w:rsidRPr="00C10F32">
        <w:rPr>
          <w:rFonts w:ascii="Arial" w:hAnsi="Arial" w:cs="Arial"/>
          <w:bCs/>
          <w:color w:val="1F4E79" w:themeColor="accent5" w:themeShade="80"/>
          <w:sz w:val="22"/>
          <w:szCs w:val="22"/>
        </w:rPr>
        <w:t>privacy notice by law</w:t>
      </w:r>
      <w:r w:rsidRPr="00C10F32">
        <w:rPr>
          <w:rFonts w:ascii="Arial" w:hAnsi="Arial" w:cs="Arial"/>
          <w:bCs/>
          <w:color w:val="1F4E79" w:themeColor="accent5" w:themeShade="80"/>
          <w:sz w:val="22"/>
          <w:szCs w:val="22"/>
        </w:rPr>
        <w:t xml:space="preserve">. It </w:t>
      </w:r>
      <w:r w:rsidR="00170738">
        <w:rPr>
          <w:rFonts w:ascii="Arial" w:hAnsi="Arial" w:cs="Arial"/>
          <w:bCs/>
          <w:color w:val="1F4E79" w:themeColor="accent5" w:themeShade="80"/>
          <w:sz w:val="22"/>
          <w:szCs w:val="22"/>
        </w:rPr>
        <w:t xml:space="preserve">provides information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how we use the personal and healthcare information we collect, </w:t>
      </w:r>
      <w:r w:rsidR="00136CBA" w:rsidRPr="00C10F32">
        <w:rPr>
          <w:rFonts w:ascii="Arial" w:hAnsi="Arial" w:cs="Arial"/>
          <w:bCs/>
          <w:color w:val="1F4E79" w:themeColor="accent5" w:themeShade="80"/>
          <w:sz w:val="22"/>
          <w:szCs w:val="22"/>
        </w:rPr>
        <w:t>store</w:t>
      </w:r>
      <w:r w:rsidRPr="00C10F32">
        <w:rPr>
          <w:rFonts w:ascii="Arial" w:hAnsi="Arial" w:cs="Arial"/>
          <w:bCs/>
          <w:color w:val="1F4E79" w:themeColor="accent5" w:themeShade="80"/>
          <w:sz w:val="22"/>
          <w:szCs w:val="22"/>
        </w:rPr>
        <w:t xml:space="preserve"> and hold about you. If you </w:t>
      </w:r>
      <w:r w:rsidR="00D07D16">
        <w:rPr>
          <w:rFonts w:ascii="Arial" w:hAnsi="Arial" w:cs="Arial"/>
          <w:bCs/>
          <w:color w:val="1F4E79" w:themeColor="accent5" w:themeShade="80"/>
          <w:sz w:val="22"/>
          <w:szCs w:val="22"/>
        </w:rPr>
        <w:t xml:space="preserve">have any questions about this privacy notice or </w:t>
      </w:r>
      <w:r w:rsidRPr="00C10F32">
        <w:rPr>
          <w:rFonts w:ascii="Arial" w:hAnsi="Arial" w:cs="Arial"/>
          <w:bCs/>
          <w:color w:val="1F4E79" w:themeColor="accent5" w:themeShade="80"/>
          <w:sz w:val="22"/>
          <w:szCs w:val="22"/>
        </w:rPr>
        <w:t xml:space="preserve">are unclear about how we process or use your personal information, </w:t>
      </w:r>
      <w:r w:rsidR="00D07D16">
        <w:rPr>
          <w:rFonts w:ascii="Arial" w:hAnsi="Arial" w:cs="Arial"/>
          <w:bCs/>
          <w:color w:val="1F4E79" w:themeColor="accent5" w:themeShade="80"/>
          <w:sz w:val="22"/>
          <w:szCs w:val="22"/>
        </w:rPr>
        <w:t xml:space="preserve">or have </w:t>
      </w:r>
      <w:r w:rsidRPr="00C10F32">
        <w:rPr>
          <w:rFonts w:ascii="Arial" w:hAnsi="Arial" w:cs="Arial"/>
          <w:bCs/>
          <w:color w:val="1F4E79" w:themeColor="accent5" w:themeShade="80"/>
          <w:sz w:val="22"/>
          <w:szCs w:val="22"/>
        </w:rPr>
        <w:t>any other issue regarding your personal and healthcare information, then</w:t>
      </w:r>
      <w:r w:rsidR="005B50F1" w:rsidRPr="00C10F32">
        <w:rPr>
          <w:rFonts w:ascii="Arial" w:hAnsi="Arial" w:cs="Arial"/>
          <w:bCs/>
          <w:color w:val="1F4E79" w:themeColor="accent5" w:themeShade="80"/>
          <w:sz w:val="22"/>
          <w:szCs w:val="22"/>
        </w:rPr>
        <w:t xml:space="preserve"> </w:t>
      </w:r>
      <w:r w:rsidR="00D07D16">
        <w:rPr>
          <w:rFonts w:ascii="Arial" w:hAnsi="Arial" w:cs="Arial"/>
          <w:bCs/>
          <w:color w:val="1F4E79" w:themeColor="accent5" w:themeShade="80"/>
          <w:sz w:val="22"/>
          <w:szCs w:val="22"/>
        </w:rPr>
        <w:t xml:space="preserve">please </w:t>
      </w:r>
      <w:r w:rsidRPr="00C10F32">
        <w:rPr>
          <w:rFonts w:ascii="Arial" w:hAnsi="Arial" w:cs="Arial"/>
          <w:bCs/>
          <w:color w:val="1F4E79" w:themeColor="accent5" w:themeShade="80"/>
          <w:sz w:val="22"/>
          <w:szCs w:val="22"/>
        </w:rPr>
        <w:t>contact our Data Protection Officer</w:t>
      </w:r>
      <w:r w:rsidR="005B50F1" w:rsidRPr="00C10F32">
        <w:rPr>
          <w:rFonts w:ascii="Arial" w:hAnsi="Arial" w:cs="Arial"/>
          <w:bCs/>
          <w:color w:val="1F4E79" w:themeColor="accent5" w:themeShade="80"/>
          <w:sz w:val="22"/>
          <w:szCs w:val="22"/>
        </w:rPr>
        <w:t xml:space="preserve"> </w:t>
      </w:r>
      <w:r w:rsidR="00DB1C12">
        <w:rPr>
          <w:rFonts w:ascii="Arial" w:hAnsi="Arial" w:cs="Arial"/>
          <w:bCs/>
          <w:color w:val="1F4E79" w:themeColor="accent5" w:themeShade="80"/>
          <w:sz w:val="22"/>
          <w:szCs w:val="22"/>
        </w:rPr>
        <w:t xml:space="preserve">Pamela Ashe, </w:t>
      </w:r>
      <w:hyperlink r:id="rId8" w:tgtFrame="_blank" w:history="1">
        <w:r w:rsidR="00DB1C12" w:rsidRPr="00DB1C12">
          <w:rPr>
            <w:rStyle w:val="Hyperlink"/>
            <w:rFonts w:ascii="Arial" w:hAnsi="Arial" w:cs="Arial"/>
            <w:iCs/>
            <w:sz w:val="22"/>
            <w:szCs w:val="22"/>
            <w:bdr w:val="none" w:sz="0" w:space="0" w:color="auto" w:frame="1"/>
            <w:shd w:val="clear" w:color="auto" w:fill="FFFFFF"/>
          </w:rPr>
          <w:t>kmccg.northkentgpdataprotection@nhs.net</w:t>
        </w:r>
      </w:hyperlink>
    </w:p>
    <w:p w14:paraId="79439BDF" w14:textId="77777777" w:rsidR="00105C0A" w:rsidRPr="00C10F32" w:rsidRDefault="00105C0A" w:rsidP="00DB1C12">
      <w:pPr>
        <w:jc w:val="both"/>
        <w:rPr>
          <w:rFonts w:ascii="Arial" w:hAnsi="Arial" w:cs="Arial"/>
          <w:bCs/>
          <w:color w:val="1F4E79" w:themeColor="accent5" w:themeShade="80"/>
          <w:sz w:val="22"/>
          <w:szCs w:val="22"/>
        </w:rPr>
      </w:pPr>
    </w:p>
    <w:p w14:paraId="31BFBA11" w14:textId="5ACFB486" w:rsidR="00105C0A" w:rsidRPr="00C10F32" w:rsidRDefault="00890427"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The main things the law says we must </w:t>
      </w:r>
      <w:r w:rsidR="00454B91">
        <w:rPr>
          <w:rFonts w:ascii="Arial" w:hAnsi="Arial" w:cs="Arial"/>
          <w:bCs/>
          <w:color w:val="1F4E79" w:themeColor="accent5" w:themeShade="80"/>
          <w:sz w:val="22"/>
          <w:szCs w:val="22"/>
        </w:rPr>
        <w:t>tell you about what we do with your personal data</w:t>
      </w:r>
      <w:r w:rsidR="005955FB">
        <w:rPr>
          <w:rFonts w:ascii="Arial" w:hAnsi="Arial" w:cs="Arial"/>
          <w:bCs/>
          <w:color w:val="1F4E79" w:themeColor="accent5" w:themeShade="80"/>
          <w:sz w:val="22"/>
          <w:szCs w:val="22"/>
        </w:rPr>
        <w:t xml:space="preserve"> are</w:t>
      </w:r>
      <w:r w:rsidR="00105C0A" w:rsidRPr="00C10F32">
        <w:rPr>
          <w:rFonts w:ascii="Arial" w:hAnsi="Arial" w:cs="Arial"/>
          <w:bCs/>
          <w:color w:val="1F4E79" w:themeColor="accent5" w:themeShade="80"/>
          <w:sz w:val="22"/>
          <w:szCs w:val="22"/>
        </w:rPr>
        <w:t>:</w:t>
      </w:r>
    </w:p>
    <w:p w14:paraId="2351E1FD" w14:textId="77777777" w:rsidR="00105C0A" w:rsidRPr="00C10F32" w:rsidRDefault="00105C0A" w:rsidP="00DB1C12">
      <w:pPr>
        <w:jc w:val="both"/>
        <w:rPr>
          <w:rFonts w:ascii="Arial" w:hAnsi="Arial" w:cs="Arial"/>
          <w:bCs/>
          <w:color w:val="1F4E79" w:themeColor="accent5" w:themeShade="80"/>
          <w:sz w:val="22"/>
          <w:szCs w:val="22"/>
        </w:rPr>
      </w:pPr>
    </w:p>
    <w:p w14:paraId="17576926" w14:textId="45F56B02" w:rsidR="00105C0A" w:rsidRPr="00C10F32" w:rsidRDefault="00105C0A" w:rsidP="00DB1C12">
      <w:pPr>
        <w:pStyle w:val="ListParagraph"/>
        <w:numPr>
          <w:ilvl w:val="0"/>
          <w:numId w:val="12"/>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must let you know why we collect personal and healthcare information about you</w:t>
      </w:r>
    </w:p>
    <w:p w14:paraId="0F69A02A" w14:textId="269EF93D" w:rsidR="00105C0A" w:rsidRPr="00C10F32" w:rsidRDefault="00105C0A" w:rsidP="00DB1C12">
      <w:pPr>
        <w:pStyle w:val="ListParagraph"/>
        <w:numPr>
          <w:ilvl w:val="0"/>
          <w:numId w:val="12"/>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must let you know how we use any personal and/or healthcare information we hold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you</w:t>
      </w:r>
    </w:p>
    <w:p w14:paraId="62321810" w14:textId="71D2BC7F" w:rsidR="00105C0A" w:rsidRPr="00C10F32" w:rsidRDefault="00105C0A" w:rsidP="00DB1C12">
      <w:pPr>
        <w:pStyle w:val="ListParagraph"/>
        <w:numPr>
          <w:ilvl w:val="0"/>
          <w:numId w:val="12"/>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inform you in respect of what we do with it</w:t>
      </w:r>
    </w:p>
    <w:p w14:paraId="36D20F7B" w14:textId="6A688ACE" w:rsidR="00105C0A" w:rsidRPr="00C10F32" w:rsidRDefault="00105C0A" w:rsidP="00DB1C12">
      <w:pPr>
        <w:pStyle w:val="ListParagraph"/>
        <w:numPr>
          <w:ilvl w:val="0"/>
          <w:numId w:val="12"/>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tell you about who we share it with or pass it on to and why</w:t>
      </w:r>
    </w:p>
    <w:p w14:paraId="6EF9B533" w14:textId="28D2FF10" w:rsidR="00C2606F" w:rsidRPr="00C10F32" w:rsidRDefault="00105C0A" w:rsidP="00DB1C12">
      <w:pPr>
        <w:pStyle w:val="ListParagraph"/>
        <w:numPr>
          <w:ilvl w:val="0"/>
          <w:numId w:val="12"/>
        </w:numPr>
        <w:jc w:val="both"/>
        <w:rPr>
          <w:rFonts w:ascii="Arial" w:hAnsi="Arial" w:cs="Arial"/>
          <w:bCs/>
          <w:color w:val="1F4E79" w:themeColor="accent5" w:themeShade="80"/>
        </w:rPr>
      </w:pPr>
      <w:r w:rsidRPr="00C10F32">
        <w:rPr>
          <w:rFonts w:ascii="Arial" w:hAnsi="Arial" w:cs="Arial"/>
          <w:bCs/>
          <w:color w:val="1F4E79" w:themeColor="accent5" w:themeShade="80"/>
          <w:sz w:val="22"/>
          <w:szCs w:val="22"/>
        </w:rPr>
        <w:t>We need to let you know how long we can keep it for</w:t>
      </w:r>
    </w:p>
    <w:p w14:paraId="52529836" w14:textId="77777777" w:rsidR="00DB1C12" w:rsidRPr="001B7A00" w:rsidRDefault="00DB1C12" w:rsidP="00DB1C12">
      <w:pPr>
        <w:jc w:val="both"/>
        <w:rPr>
          <w:rFonts w:ascii="Arial" w:hAnsi="Arial" w:cs="Arial"/>
          <w:bCs/>
          <w:color w:val="1F4E79" w:themeColor="accent5" w:themeShade="80"/>
        </w:rPr>
      </w:pPr>
    </w:p>
    <w:p w14:paraId="7925FAEE" w14:textId="3049C97E" w:rsidR="00105C0A" w:rsidRPr="00C10F32" w:rsidRDefault="00105C0A" w:rsidP="00DB1C12">
      <w:pPr>
        <w:jc w:val="both"/>
        <w:rPr>
          <w:rFonts w:ascii="Arial" w:hAnsi="Arial" w:cs="Arial"/>
          <w:b/>
          <w:color w:val="1F4E79" w:themeColor="accent5" w:themeShade="80"/>
        </w:rPr>
      </w:pPr>
      <w:r w:rsidRPr="00C10F32">
        <w:rPr>
          <w:rFonts w:ascii="Arial" w:hAnsi="Arial" w:cs="Arial"/>
          <w:b/>
          <w:color w:val="1F4E79" w:themeColor="accent5" w:themeShade="80"/>
        </w:rPr>
        <w:t>What is a privacy notice?</w:t>
      </w:r>
    </w:p>
    <w:p w14:paraId="19C3BE5E" w14:textId="056ADC97" w:rsidR="00105C0A" w:rsidRPr="001B7A00" w:rsidRDefault="00105C0A" w:rsidP="00DB1C12">
      <w:pPr>
        <w:jc w:val="both"/>
        <w:rPr>
          <w:rFonts w:ascii="Arial" w:hAnsi="Arial" w:cs="Arial"/>
          <w:bCs/>
          <w:color w:val="1F4E79" w:themeColor="accent5" w:themeShade="80"/>
        </w:rPr>
      </w:pPr>
    </w:p>
    <w:p w14:paraId="6F9D486C" w14:textId="28ABE08C" w:rsidR="00105C0A" w:rsidRPr="00C10F32" w:rsidRDefault="0044026C"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 </w:t>
      </w:r>
      <w:r w:rsidR="005955FB" w:rsidRPr="00C10F32">
        <w:rPr>
          <w:rFonts w:ascii="Arial" w:hAnsi="Arial" w:cs="Arial"/>
          <w:bCs/>
          <w:color w:val="1F4E79" w:themeColor="accent5" w:themeShade="80"/>
          <w:sz w:val="22"/>
          <w:szCs w:val="22"/>
        </w:rPr>
        <w:t>privacy notice (or ‘fair processing notice’</w:t>
      </w:r>
      <w:r w:rsidRPr="00C10F32">
        <w:rPr>
          <w:rFonts w:ascii="Arial" w:hAnsi="Arial" w:cs="Arial"/>
          <w:bCs/>
          <w:color w:val="1F4E79" w:themeColor="accent5" w:themeShade="80"/>
          <w:sz w:val="22"/>
          <w:szCs w:val="22"/>
        </w:rPr>
        <w:t xml:space="preserve">) </w:t>
      </w:r>
      <w:r w:rsidR="002A0EA6">
        <w:rPr>
          <w:rFonts w:ascii="Arial" w:hAnsi="Arial" w:cs="Arial"/>
          <w:bCs/>
          <w:color w:val="1F4E79" w:themeColor="accent5" w:themeShade="80"/>
          <w:sz w:val="22"/>
          <w:szCs w:val="22"/>
        </w:rPr>
        <w:t>explains</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the</w:t>
      </w:r>
      <w:r w:rsidRPr="00C10F32">
        <w:rPr>
          <w:rFonts w:ascii="Arial" w:hAnsi="Arial" w:cs="Arial"/>
          <w:bCs/>
          <w:color w:val="1F4E79" w:themeColor="accent5" w:themeShade="80"/>
          <w:sz w:val="22"/>
          <w:szCs w:val="22"/>
        </w:rPr>
        <w:t xml:space="preserve"> information </w:t>
      </w:r>
      <w:r w:rsidR="002A0EA6">
        <w:rPr>
          <w:rFonts w:ascii="Arial" w:hAnsi="Arial" w:cs="Arial"/>
          <w:bCs/>
          <w:color w:val="1F4E79" w:themeColor="accent5" w:themeShade="80"/>
          <w:sz w:val="22"/>
          <w:szCs w:val="22"/>
        </w:rPr>
        <w:t xml:space="preserve">we </w:t>
      </w:r>
      <w:r w:rsidRPr="00C10F32">
        <w:rPr>
          <w:rFonts w:ascii="Arial" w:hAnsi="Arial" w:cs="Arial"/>
          <w:bCs/>
          <w:color w:val="1F4E79" w:themeColor="accent5" w:themeShade="80"/>
          <w:sz w:val="22"/>
          <w:szCs w:val="22"/>
        </w:rPr>
        <w:t xml:space="preserve">collect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 xml:space="preserve">our </w:t>
      </w:r>
      <w:r w:rsidRPr="00C10F32">
        <w:rPr>
          <w:rFonts w:ascii="Arial" w:hAnsi="Arial" w:cs="Arial"/>
          <w:bCs/>
          <w:color w:val="1F4E79" w:themeColor="accent5" w:themeShade="80"/>
          <w:sz w:val="22"/>
          <w:szCs w:val="22"/>
        </w:rPr>
        <w:t xml:space="preserve">patients and how it is used. Being </w:t>
      </w:r>
      <w:r w:rsidR="00F3791C">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and providing clear information to patients about how an organisation uses their personal data is an essential requirement of the new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GDPR).</w:t>
      </w:r>
    </w:p>
    <w:p w14:paraId="2E019BDA" w14:textId="0EC4B458" w:rsidR="0044026C" w:rsidRPr="00C10F32" w:rsidRDefault="0044026C" w:rsidP="00DB1C12">
      <w:pPr>
        <w:jc w:val="both"/>
        <w:rPr>
          <w:rFonts w:ascii="Arial" w:hAnsi="Arial" w:cs="Arial"/>
          <w:bCs/>
          <w:color w:val="1F4E79" w:themeColor="accent5" w:themeShade="80"/>
          <w:sz w:val="22"/>
          <w:szCs w:val="22"/>
        </w:rPr>
      </w:pPr>
    </w:p>
    <w:p w14:paraId="71257F7B" w14:textId="245F8964" w:rsidR="005B657F" w:rsidRPr="00C10F32" w:rsidRDefault="005B657F"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w:t>
      </w:r>
      <w:r w:rsidR="00F3791C">
        <w:rPr>
          <w:rFonts w:ascii="Arial" w:hAnsi="Arial" w:cs="Arial"/>
          <w:bCs/>
          <w:color w:val="1F4E79" w:themeColor="accent5" w:themeShade="80"/>
          <w:sz w:val="22"/>
          <w:szCs w:val="22"/>
        </w:rPr>
        <w:t>we</w:t>
      </w:r>
      <w:r w:rsidRPr="00C10F32">
        <w:rPr>
          <w:rFonts w:ascii="Arial" w:hAnsi="Arial" w:cs="Arial"/>
          <w:bCs/>
          <w:color w:val="1F4E79" w:themeColor="accent5" w:themeShade="80"/>
          <w:sz w:val="22"/>
          <w:szCs w:val="22"/>
        </w:rPr>
        <w:t xml:space="preserve"> must process personal data in a fair and lawful </w:t>
      </w:r>
      <w:r w:rsidR="00F11CDF" w:rsidRPr="00C10F32">
        <w:rPr>
          <w:rFonts w:ascii="Arial" w:hAnsi="Arial" w:cs="Arial"/>
          <w:bCs/>
          <w:color w:val="1F4E79" w:themeColor="accent5" w:themeShade="80"/>
          <w:sz w:val="22"/>
          <w:szCs w:val="22"/>
        </w:rPr>
        <w:t>manner</w:t>
      </w:r>
      <w:r w:rsidR="00DE1651">
        <w:rPr>
          <w:rFonts w:ascii="Arial" w:hAnsi="Arial" w:cs="Arial"/>
          <w:bCs/>
          <w:color w:val="1F4E79" w:themeColor="accent5" w:themeShade="80"/>
          <w:sz w:val="22"/>
          <w:szCs w:val="22"/>
        </w:rPr>
        <w:t xml:space="preserve">. This </w:t>
      </w:r>
      <w:r w:rsidRPr="00C10F32">
        <w:rPr>
          <w:rFonts w:ascii="Arial" w:hAnsi="Arial" w:cs="Arial"/>
          <w:bCs/>
          <w:color w:val="1F4E79" w:themeColor="accent5" w:themeShade="80"/>
          <w:sz w:val="22"/>
          <w:szCs w:val="22"/>
        </w:rPr>
        <w:t xml:space="preserve">applies to everything that is done with patient’s personal information. </w:t>
      </w:r>
      <w:r w:rsidR="00DE1651">
        <w:rPr>
          <w:rFonts w:ascii="Arial" w:hAnsi="Arial" w:cs="Arial"/>
          <w:bCs/>
          <w:color w:val="1F4E79" w:themeColor="accent5" w:themeShade="80"/>
          <w:sz w:val="22"/>
          <w:szCs w:val="22"/>
        </w:rPr>
        <w:t>T</w:t>
      </w:r>
      <w:r w:rsidRPr="00C10F32">
        <w:rPr>
          <w:rFonts w:ascii="Arial" w:hAnsi="Arial" w:cs="Arial"/>
          <w:bCs/>
          <w:color w:val="1F4E79" w:themeColor="accent5" w:themeShade="80"/>
          <w:sz w:val="22"/>
          <w:szCs w:val="22"/>
        </w:rPr>
        <w:t>his means that the organisation must:</w:t>
      </w:r>
    </w:p>
    <w:p w14:paraId="469891E3" w14:textId="77777777" w:rsidR="005B657F" w:rsidRPr="00C10F32" w:rsidRDefault="005B657F" w:rsidP="00DB1C12">
      <w:pPr>
        <w:jc w:val="both"/>
        <w:rPr>
          <w:rFonts w:ascii="Arial" w:hAnsi="Arial" w:cs="Arial"/>
          <w:bCs/>
          <w:color w:val="1F4E79" w:themeColor="accent5" w:themeShade="80"/>
          <w:sz w:val="22"/>
          <w:szCs w:val="22"/>
        </w:rPr>
      </w:pPr>
    </w:p>
    <w:p w14:paraId="66218336" w14:textId="47C11528" w:rsidR="005B657F" w:rsidRPr="00C10F32" w:rsidRDefault="005B657F" w:rsidP="00DB1C12">
      <w:pPr>
        <w:pStyle w:val="ListParagraph"/>
        <w:numPr>
          <w:ilvl w:val="0"/>
          <w:numId w:val="1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Have </w:t>
      </w:r>
      <w:r w:rsidR="00DE1651">
        <w:rPr>
          <w:rFonts w:ascii="Arial" w:hAnsi="Arial" w:cs="Arial"/>
          <w:bCs/>
          <w:color w:val="1F4E79" w:themeColor="accent5" w:themeShade="80"/>
          <w:sz w:val="22"/>
          <w:szCs w:val="22"/>
        </w:rPr>
        <w:t>lawful and appropriate</w:t>
      </w:r>
      <w:r w:rsidRPr="00C10F32">
        <w:rPr>
          <w:rFonts w:ascii="Arial" w:hAnsi="Arial" w:cs="Arial"/>
          <w:bCs/>
          <w:color w:val="1F4E79" w:themeColor="accent5" w:themeShade="80"/>
          <w:sz w:val="22"/>
          <w:szCs w:val="22"/>
        </w:rPr>
        <w:t xml:space="preserve"> reasons for the use or collection of personal data</w:t>
      </w:r>
    </w:p>
    <w:p w14:paraId="2EB38EFA" w14:textId="7E11250C" w:rsidR="005B657F" w:rsidRPr="00C10F32" w:rsidRDefault="005B657F" w:rsidP="00DB1C12">
      <w:pPr>
        <w:pStyle w:val="ListParagraph"/>
        <w:numPr>
          <w:ilvl w:val="0"/>
          <w:numId w:val="1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 xml:space="preserve">Not use the data in a way that may cause </w:t>
      </w:r>
      <w:r w:rsidR="00DE1651">
        <w:rPr>
          <w:rFonts w:ascii="Arial" w:hAnsi="Arial" w:cs="Arial"/>
          <w:bCs/>
          <w:color w:val="1F4E79" w:themeColor="accent5" w:themeShade="80"/>
          <w:sz w:val="22"/>
          <w:szCs w:val="22"/>
        </w:rPr>
        <w:t>harm</w:t>
      </w:r>
      <w:r w:rsidRPr="00C10F32">
        <w:rPr>
          <w:rFonts w:ascii="Arial" w:hAnsi="Arial" w:cs="Arial"/>
          <w:bCs/>
          <w:color w:val="1F4E79" w:themeColor="accent5" w:themeShade="80"/>
          <w:sz w:val="22"/>
          <w:szCs w:val="22"/>
        </w:rPr>
        <w:t xml:space="preserve"> </w:t>
      </w:r>
      <w:r w:rsidR="00DE1651">
        <w:rPr>
          <w:rFonts w:ascii="Arial" w:hAnsi="Arial" w:cs="Arial"/>
          <w:bCs/>
          <w:color w:val="1F4E79" w:themeColor="accent5" w:themeShade="80"/>
          <w:sz w:val="22"/>
          <w:szCs w:val="22"/>
        </w:rPr>
        <w:t>to</w:t>
      </w:r>
      <w:r w:rsidRPr="00C10F32">
        <w:rPr>
          <w:rFonts w:ascii="Arial" w:hAnsi="Arial" w:cs="Arial"/>
          <w:bCs/>
          <w:color w:val="1F4E79" w:themeColor="accent5" w:themeShade="80"/>
          <w:sz w:val="22"/>
          <w:szCs w:val="22"/>
        </w:rPr>
        <w:t xml:space="preserve"> the individuals (</w:t>
      </w:r>
      <w:r w:rsidR="005B50F1" w:rsidRPr="00C10F32">
        <w:rPr>
          <w:rFonts w:ascii="Arial" w:hAnsi="Arial" w:cs="Arial"/>
          <w:bCs/>
          <w:color w:val="1F4E79" w:themeColor="accent5" w:themeShade="80"/>
          <w:sz w:val="22"/>
          <w:szCs w:val="22"/>
        </w:rPr>
        <w:t>e.g.</w:t>
      </w:r>
      <w:r w:rsidR="005955FB">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improper sharing of their information with </w:t>
      </w:r>
      <w:r w:rsidR="005955FB">
        <w:rPr>
          <w:rFonts w:ascii="Arial" w:hAnsi="Arial" w:cs="Arial"/>
          <w:bCs/>
          <w:color w:val="1F4E79" w:themeColor="accent5" w:themeShade="80"/>
          <w:sz w:val="22"/>
          <w:szCs w:val="22"/>
        </w:rPr>
        <w:t>third</w:t>
      </w:r>
      <w:r w:rsidRPr="00C10F32">
        <w:rPr>
          <w:rFonts w:ascii="Arial" w:hAnsi="Arial" w:cs="Arial"/>
          <w:bCs/>
          <w:color w:val="1F4E79" w:themeColor="accent5" w:themeShade="80"/>
          <w:sz w:val="22"/>
          <w:szCs w:val="22"/>
        </w:rPr>
        <w:t xml:space="preserve"> parties)</w:t>
      </w:r>
    </w:p>
    <w:p w14:paraId="3980D6ED" w14:textId="2FDC1638" w:rsidR="005B657F" w:rsidRPr="00C10F32" w:rsidRDefault="005B657F" w:rsidP="00DB1C12">
      <w:pPr>
        <w:pStyle w:val="ListParagraph"/>
        <w:numPr>
          <w:ilvl w:val="0"/>
          <w:numId w:val="1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Be </w:t>
      </w:r>
      <w:r w:rsidR="00DE1651">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about how the data will</w:t>
      </w:r>
      <w:r w:rsidR="005955FB">
        <w:rPr>
          <w:rFonts w:ascii="Arial" w:hAnsi="Arial" w:cs="Arial"/>
          <w:bCs/>
          <w:color w:val="1F4E79" w:themeColor="accent5" w:themeShade="80"/>
          <w:sz w:val="22"/>
          <w:szCs w:val="22"/>
        </w:rPr>
        <w:t xml:space="preserve"> be</w:t>
      </w:r>
      <w:r w:rsidRPr="00C10F32">
        <w:rPr>
          <w:rFonts w:ascii="Arial" w:hAnsi="Arial" w:cs="Arial"/>
          <w:bCs/>
          <w:color w:val="1F4E79" w:themeColor="accent5" w:themeShade="80"/>
          <w:sz w:val="22"/>
          <w:szCs w:val="22"/>
        </w:rPr>
        <w:t xml:space="preserve"> used and </w:t>
      </w:r>
      <w:r w:rsidR="00DE1651">
        <w:rPr>
          <w:rFonts w:ascii="Arial" w:hAnsi="Arial" w:cs="Arial"/>
          <w:bCs/>
          <w:color w:val="1F4E79" w:themeColor="accent5" w:themeShade="80"/>
          <w:sz w:val="22"/>
          <w:szCs w:val="22"/>
        </w:rPr>
        <w:t>provide</w:t>
      </w:r>
      <w:r w:rsidRPr="00C10F32">
        <w:rPr>
          <w:rFonts w:ascii="Arial" w:hAnsi="Arial" w:cs="Arial"/>
          <w:bCs/>
          <w:color w:val="1F4E79" w:themeColor="accent5" w:themeShade="80"/>
          <w:sz w:val="22"/>
          <w:szCs w:val="22"/>
        </w:rPr>
        <w:t xml:space="preserve"> appropriate privacy notices when collecting personal data</w:t>
      </w:r>
    </w:p>
    <w:p w14:paraId="1EC20E3A" w14:textId="294D385D" w:rsidR="005B657F" w:rsidRPr="00C10F32" w:rsidRDefault="005B657F" w:rsidP="00DB1C12">
      <w:pPr>
        <w:pStyle w:val="ListParagraph"/>
        <w:numPr>
          <w:ilvl w:val="0"/>
          <w:numId w:val="1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Handle personal data </w:t>
      </w:r>
      <w:r w:rsidR="00DE1651">
        <w:rPr>
          <w:rFonts w:ascii="Arial" w:hAnsi="Arial" w:cs="Arial"/>
          <w:bCs/>
          <w:color w:val="1F4E79" w:themeColor="accent5" w:themeShade="80"/>
          <w:sz w:val="22"/>
          <w:szCs w:val="22"/>
        </w:rPr>
        <w:t xml:space="preserve">in line with </w:t>
      </w:r>
      <w:r w:rsidR="005955FB">
        <w:rPr>
          <w:rFonts w:ascii="Arial" w:hAnsi="Arial" w:cs="Arial"/>
          <w:bCs/>
          <w:color w:val="1F4E79" w:themeColor="accent5" w:themeShade="80"/>
          <w:sz w:val="22"/>
          <w:szCs w:val="22"/>
        </w:rPr>
        <w:t xml:space="preserve">the </w:t>
      </w:r>
      <w:r w:rsidR="00DE1651">
        <w:rPr>
          <w:rFonts w:ascii="Arial" w:hAnsi="Arial" w:cs="Arial"/>
          <w:bCs/>
          <w:color w:val="1F4E79" w:themeColor="accent5" w:themeShade="80"/>
          <w:sz w:val="22"/>
          <w:szCs w:val="22"/>
        </w:rPr>
        <w:t xml:space="preserve">appropriate legislation and guidance </w:t>
      </w:r>
    </w:p>
    <w:p w14:paraId="2B4745A6" w14:textId="288CD0F6" w:rsidR="0044026C" w:rsidRPr="00C10F32" w:rsidRDefault="005955FB" w:rsidP="00DB1C12">
      <w:pPr>
        <w:pStyle w:val="ListParagraph"/>
        <w:numPr>
          <w:ilvl w:val="0"/>
          <w:numId w:val="13"/>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AE2376">
        <w:rPr>
          <w:rFonts w:ascii="Arial" w:hAnsi="Arial" w:cs="Arial"/>
          <w:bCs/>
          <w:color w:val="1F4E79" w:themeColor="accent5" w:themeShade="80"/>
          <w:sz w:val="22"/>
          <w:szCs w:val="22"/>
        </w:rPr>
        <w:t>ot use</w:t>
      </w:r>
      <w:r>
        <w:rPr>
          <w:rFonts w:ascii="Arial" w:hAnsi="Arial" w:cs="Arial"/>
          <w:bCs/>
          <w:color w:val="1F4E79" w:themeColor="accent5" w:themeShade="80"/>
          <w:sz w:val="22"/>
          <w:szCs w:val="22"/>
        </w:rPr>
        <w:t xml:space="preserve"> the</w:t>
      </w:r>
      <w:r w:rsidR="00AE2376">
        <w:rPr>
          <w:rFonts w:ascii="Arial" w:hAnsi="Arial" w:cs="Arial"/>
          <w:bCs/>
          <w:color w:val="1F4E79" w:themeColor="accent5" w:themeShade="80"/>
          <w:sz w:val="22"/>
          <w:szCs w:val="22"/>
        </w:rPr>
        <w:t xml:space="preserve"> </w:t>
      </w:r>
      <w:r w:rsidR="004B2B3B">
        <w:rPr>
          <w:rFonts w:ascii="Arial" w:hAnsi="Arial" w:cs="Arial"/>
          <w:bCs/>
          <w:color w:val="1F4E79" w:themeColor="accent5" w:themeShade="80"/>
          <w:sz w:val="22"/>
          <w:szCs w:val="22"/>
        </w:rPr>
        <w:t xml:space="preserve">collected data inappropriately or unlawfully </w:t>
      </w:r>
    </w:p>
    <w:p w14:paraId="7A1A5C4F" w14:textId="101FDCA0" w:rsidR="00DE1428" w:rsidRDefault="00DE1428" w:rsidP="00DB1C12">
      <w:pPr>
        <w:jc w:val="both"/>
        <w:rPr>
          <w:rFonts w:ascii="Arial" w:hAnsi="Arial" w:cs="Arial"/>
          <w:bCs/>
          <w:color w:val="1F4E79" w:themeColor="accent5" w:themeShade="80"/>
        </w:rPr>
      </w:pPr>
    </w:p>
    <w:p w14:paraId="315FB1CE" w14:textId="77777777" w:rsidR="00645E24" w:rsidRDefault="00645E24" w:rsidP="00DB1C12">
      <w:pPr>
        <w:jc w:val="both"/>
        <w:rPr>
          <w:rFonts w:ascii="Arial" w:hAnsi="Arial" w:cs="Arial"/>
          <w:bCs/>
          <w:color w:val="1F4E79" w:themeColor="accent5" w:themeShade="80"/>
        </w:rPr>
      </w:pPr>
    </w:p>
    <w:p w14:paraId="2153D151" w14:textId="5F2B2243" w:rsidR="00205D8E" w:rsidRPr="00C10F32" w:rsidRDefault="004B2B3B" w:rsidP="00DB1C12">
      <w:pPr>
        <w:jc w:val="both"/>
        <w:rPr>
          <w:rFonts w:ascii="Arial" w:hAnsi="Arial" w:cs="Arial"/>
          <w:b/>
          <w:color w:val="1F4E79" w:themeColor="accent5" w:themeShade="80"/>
        </w:rPr>
      </w:pPr>
      <w:r>
        <w:rPr>
          <w:rFonts w:ascii="Arial" w:hAnsi="Arial" w:cs="Arial"/>
          <w:b/>
          <w:color w:val="1F4E79" w:themeColor="accent5" w:themeShade="80"/>
        </w:rPr>
        <w:t>What is f</w:t>
      </w:r>
      <w:r w:rsidR="00205D8E" w:rsidRPr="00C10F32">
        <w:rPr>
          <w:rFonts w:ascii="Arial" w:hAnsi="Arial" w:cs="Arial"/>
          <w:b/>
          <w:color w:val="1F4E79" w:themeColor="accent5" w:themeShade="80"/>
        </w:rPr>
        <w:t>air processing</w:t>
      </w:r>
      <w:r>
        <w:rPr>
          <w:rFonts w:ascii="Arial" w:hAnsi="Arial" w:cs="Arial"/>
          <w:b/>
          <w:color w:val="1F4E79" w:themeColor="accent5" w:themeShade="80"/>
        </w:rPr>
        <w:t>?</w:t>
      </w:r>
    </w:p>
    <w:p w14:paraId="022EFDD6" w14:textId="5FCCADEB" w:rsidR="00205D8E" w:rsidRPr="001B7A00" w:rsidRDefault="00205D8E" w:rsidP="00DB1C12">
      <w:pPr>
        <w:jc w:val="both"/>
        <w:rPr>
          <w:rFonts w:ascii="Arial" w:hAnsi="Arial" w:cs="Arial"/>
          <w:bCs/>
          <w:color w:val="1F4E79" w:themeColor="accent5" w:themeShade="80"/>
        </w:rPr>
      </w:pPr>
    </w:p>
    <w:p w14:paraId="6D421828" w14:textId="553A7E4B" w:rsidR="002E0807" w:rsidRPr="00C10F32" w:rsidRDefault="002E080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Personal data must be processed in a fair manner – the </w:t>
      </w:r>
      <w:r w:rsidR="00FF0FC9"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says that information should be treated as being obtained fairly if it is provided by a person who is legally authorised or required to provide it. Fair </w:t>
      </w:r>
      <w:r w:rsidR="005955FB">
        <w:rPr>
          <w:rFonts w:ascii="Arial" w:hAnsi="Arial" w:cs="Arial"/>
          <w:bCs/>
          <w:color w:val="1F4E79" w:themeColor="accent5" w:themeShade="80"/>
          <w:sz w:val="22"/>
          <w:szCs w:val="22"/>
        </w:rPr>
        <w:t>p</w:t>
      </w:r>
      <w:r w:rsidRPr="00C10F32">
        <w:rPr>
          <w:rFonts w:ascii="Arial" w:hAnsi="Arial" w:cs="Arial"/>
          <w:bCs/>
          <w:color w:val="1F4E79" w:themeColor="accent5" w:themeShade="80"/>
          <w:sz w:val="22"/>
          <w:szCs w:val="22"/>
        </w:rPr>
        <w:t>rocessing means that the organisation has to be clear and open with people about how their information is used.</w:t>
      </w:r>
    </w:p>
    <w:p w14:paraId="325A2864" w14:textId="77777777" w:rsidR="002E0807" w:rsidRPr="00C10F32" w:rsidRDefault="002E0807" w:rsidP="00DB1C12">
      <w:pPr>
        <w:jc w:val="both"/>
        <w:rPr>
          <w:rFonts w:ascii="Arial" w:hAnsi="Arial" w:cs="Arial"/>
          <w:bCs/>
          <w:color w:val="1F4E79" w:themeColor="accent5" w:themeShade="80"/>
          <w:sz w:val="22"/>
          <w:szCs w:val="22"/>
        </w:rPr>
      </w:pPr>
    </w:p>
    <w:p w14:paraId="47CC443E" w14:textId="687648D1" w:rsidR="002E0807" w:rsidRPr="00C10F32" w:rsidRDefault="00DB1C12" w:rsidP="00DB1C12">
      <w:pPr>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 xml:space="preserve">Newington Road Surgery </w:t>
      </w:r>
      <w:r w:rsidR="002E0807" w:rsidRPr="00DB1C12">
        <w:rPr>
          <w:rFonts w:ascii="Arial" w:hAnsi="Arial" w:cs="Arial"/>
          <w:bCs/>
          <w:color w:val="1F4E79" w:themeColor="accent5" w:themeShade="80"/>
          <w:sz w:val="22"/>
          <w:szCs w:val="22"/>
        </w:rPr>
        <w:t>manages patient information in accordance with existing laws and with guidance from organisations that govern the</w:t>
      </w:r>
      <w:r w:rsidR="002E0807" w:rsidRPr="00C10F32">
        <w:rPr>
          <w:rFonts w:ascii="Arial" w:hAnsi="Arial" w:cs="Arial"/>
          <w:bCs/>
          <w:color w:val="1F4E79" w:themeColor="accent5" w:themeShade="80"/>
          <w:sz w:val="22"/>
          <w:szCs w:val="22"/>
        </w:rPr>
        <w:t xml:space="preserve"> provision of healthcare in England such as the Department of Health and the General Medical Council.</w:t>
      </w:r>
    </w:p>
    <w:p w14:paraId="0262D60B" w14:textId="77777777" w:rsidR="002E0807" w:rsidRPr="00C10F32" w:rsidRDefault="002E0807" w:rsidP="00DB1C12">
      <w:pPr>
        <w:jc w:val="both"/>
        <w:rPr>
          <w:rFonts w:ascii="Arial" w:hAnsi="Arial" w:cs="Arial"/>
          <w:bCs/>
          <w:color w:val="1F4E79" w:themeColor="accent5" w:themeShade="80"/>
          <w:sz w:val="22"/>
          <w:szCs w:val="22"/>
        </w:rPr>
      </w:pPr>
    </w:p>
    <w:p w14:paraId="24BA1D78" w14:textId="77777777" w:rsidR="002E0807" w:rsidRPr="00C10F32" w:rsidRDefault="002E080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committed to protecting your privacy and will only use information collected lawfully in accordance with:</w:t>
      </w:r>
    </w:p>
    <w:p w14:paraId="1309444A" w14:textId="77777777" w:rsidR="002E0807" w:rsidRPr="00C10F32" w:rsidRDefault="002E0807" w:rsidP="00DB1C12">
      <w:pPr>
        <w:jc w:val="both"/>
        <w:rPr>
          <w:rFonts w:ascii="Arial" w:hAnsi="Arial" w:cs="Arial"/>
          <w:bCs/>
          <w:color w:val="1F4E79" w:themeColor="accent5" w:themeShade="80"/>
          <w:sz w:val="22"/>
          <w:szCs w:val="22"/>
        </w:rPr>
      </w:pPr>
    </w:p>
    <w:p w14:paraId="658D7E22" w14:textId="11B6A95F" w:rsidR="002E0807" w:rsidRPr="00C10F32" w:rsidRDefault="00972BEA" w:rsidP="00DB1C12">
      <w:pPr>
        <w:pStyle w:val="ListParagraph"/>
        <w:numPr>
          <w:ilvl w:val="0"/>
          <w:numId w:val="15"/>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UK </w:t>
      </w:r>
      <w:r w:rsidR="002E0807" w:rsidRPr="00C10F32">
        <w:rPr>
          <w:rFonts w:ascii="Arial" w:hAnsi="Arial" w:cs="Arial"/>
          <w:bCs/>
          <w:color w:val="1F4E79" w:themeColor="accent5" w:themeShade="80"/>
          <w:sz w:val="22"/>
          <w:szCs w:val="22"/>
        </w:rPr>
        <w:t>General Data Protection Regulations 2016</w:t>
      </w:r>
    </w:p>
    <w:p w14:paraId="002CC17C" w14:textId="4F2B61F0"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Data Protection Act 2018</w:t>
      </w:r>
    </w:p>
    <w:p w14:paraId="50077170" w14:textId="4CC62E52"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Human Rights Act 1998</w:t>
      </w:r>
    </w:p>
    <w:p w14:paraId="4897A2CA" w14:textId="1AFCC526"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Common Law Duty of Confidentiality</w:t>
      </w:r>
    </w:p>
    <w:p w14:paraId="7C4D0415" w14:textId="78E7A912"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Health and Social Care Act 2012</w:t>
      </w:r>
    </w:p>
    <w:p w14:paraId="31A29EA1" w14:textId="4E064765"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Codes of Confidentiality and Information Security</w:t>
      </w:r>
    </w:p>
    <w:p w14:paraId="46AC49D9" w14:textId="7A9F177B" w:rsidR="002E0807" w:rsidRPr="00C10F32" w:rsidRDefault="002E0807" w:rsidP="00DB1C12">
      <w:pPr>
        <w:pStyle w:val="ListParagraph"/>
        <w:numPr>
          <w:ilvl w:val="0"/>
          <w:numId w:val="15"/>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Information: To Share or Not to Share Review</w:t>
      </w:r>
    </w:p>
    <w:p w14:paraId="5A99EEFC" w14:textId="77777777" w:rsidR="002E0807" w:rsidRPr="00C10F32" w:rsidRDefault="002E0807" w:rsidP="00DB1C12">
      <w:pPr>
        <w:jc w:val="both"/>
        <w:rPr>
          <w:rFonts w:ascii="Arial" w:hAnsi="Arial" w:cs="Arial"/>
          <w:bCs/>
          <w:color w:val="1F4E79" w:themeColor="accent5" w:themeShade="80"/>
          <w:sz w:val="22"/>
          <w:szCs w:val="22"/>
        </w:rPr>
      </w:pPr>
    </w:p>
    <w:p w14:paraId="5E721BA0" w14:textId="400BE361" w:rsidR="002E0807" w:rsidRPr="00C10F32" w:rsidRDefault="004B2B3B"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2E0807" w:rsidRPr="00C10F32">
        <w:rPr>
          <w:rFonts w:ascii="Arial" w:hAnsi="Arial" w:cs="Arial"/>
          <w:bCs/>
          <w:color w:val="1F4E79" w:themeColor="accent5" w:themeShade="80"/>
          <w:sz w:val="22"/>
          <w:szCs w:val="22"/>
        </w:rPr>
        <w:t xml:space="preserve">his means ensuring that your personal confidential data (PCD) is handled clearly and transparently and in a reasonably expected way. </w:t>
      </w:r>
    </w:p>
    <w:p w14:paraId="5A9AC069" w14:textId="77777777" w:rsidR="002E0807" w:rsidRPr="00C10F32" w:rsidRDefault="002E0807" w:rsidP="00DB1C12">
      <w:pPr>
        <w:jc w:val="both"/>
        <w:rPr>
          <w:rFonts w:ascii="Arial" w:hAnsi="Arial" w:cs="Arial"/>
          <w:bCs/>
          <w:color w:val="1F4E79" w:themeColor="accent5" w:themeShade="80"/>
          <w:sz w:val="22"/>
          <w:szCs w:val="22"/>
        </w:rPr>
      </w:pPr>
    </w:p>
    <w:p w14:paraId="7DD45C93" w14:textId="71E31FF6" w:rsidR="002E0807" w:rsidRPr="00C10F32" w:rsidRDefault="002E080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Health and Social Care Act 2012 changed the way that personal confidential data is processed </w:t>
      </w:r>
      <w:r w:rsidR="003A404B">
        <w:rPr>
          <w:rFonts w:ascii="Arial" w:hAnsi="Arial" w:cs="Arial"/>
          <w:bCs/>
          <w:color w:val="1F4E79" w:themeColor="accent5" w:themeShade="80"/>
          <w:sz w:val="22"/>
          <w:szCs w:val="22"/>
        </w:rPr>
        <w:t>so</w:t>
      </w:r>
      <w:r w:rsidRPr="00C10F32">
        <w:rPr>
          <w:rFonts w:ascii="Arial" w:hAnsi="Arial" w:cs="Arial"/>
          <w:bCs/>
          <w:color w:val="1F4E79" w:themeColor="accent5" w:themeShade="80"/>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DB1C12">
      <w:pPr>
        <w:jc w:val="both"/>
        <w:rPr>
          <w:rFonts w:ascii="Arial" w:hAnsi="Arial" w:cs="Arial"/>
          <w:bCs/>
          <w:color w:val="1F4E79" w:themeColor="accent5" w:themeShade="80"/>
          <w:sz w:val="22"/>
          <w:szCs w:val="22"/>
        </w:rPr>
      </w:pPr>
    </w:p>
    <w:p w14:paraId="603F8243" w14:textId="61698F8C" w:rsidR="002E0807" w:rsidRPr="00C10F32" w:rsidRDefault="005955FB"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The health</w:t>
      </w:r>
      <w:r w:rsidR="002E0807" w:rsidRPr="00C10F32">
        <w:rPr>
          <w:rFonts w:ascii="Arial" w:hAnsi="Arial" w:cs="Arial"/>
          <w:bCs/>
          <w:color w:val="1F4E79" w:themeColor="accent5" w:themeShade="80"/>
          <w:sz w:val="22"/>
          <w:szCs w:val="22"/>
        </w:rPr>
        <w:t>care professionals who provide you with care maintain records about your health and any NHS treatment or care you have received (</w:t>
      </w:r>
      <w:r w:rsidR="005B50F1" w:rsidRPr="00C10F32">
        <w:rPr>
          <w:rFonts w:ascii="Arial" w:hAnsi="Arial" w:cs="Arial"/>
          <w:bCs/>
          <w:color w:val="1F4E79" w:themeColor="accent5" w:themeShade="80"/>
          <w:sz w:val="22"/>
          <w:szCs w:val="22"/>
        </w:rPr>
        <w:t>e.g.</w:t>
      </w:r>
      <w:r>
        <w:rPr>
          <w:rFonts w:ascii="Arial" w:hAnsi="Arial" w:cs="Arial"/>
          <w:bCs/>
          <w:color w:val="1F4E79" w:themeColor="accent5" w:themeShade="80"/>
          <w:sz w:val="22"/>
          <w:szCs w:val="22"/>
        </w:rPr>
        <w:t>, NHS Hospital Trust, GP s</w:t>
      </w:r>
      <w:r w:rsidR="002E0807" w:rsidRPr="00C10F32">
        <w:rPr>
          <w:rFonts w:ascii="Arial" w:hAnsi="Arial" w:cs="Arial"/>
          <w:bCs/>
          <w:color w:val="1F4E79" w:themeColor="accent5" w:themeShade="80"/>
          <w:sz w:val="22"/>
          <w:szCs w:val="22"/>
        </w:rPr>
        <w:t xml:space="preserve">urgery, </w:t>
      </w:r>
      <w:r>
        <w:rPr>
          <w:rFonts w:ascii="Arial" w:hAnsi="Arial" w:cs="Arial"/>
          <w:bCs/>
          <w:color w:val="1F4E79" w:themeColor="accent5" w:themeShade="80"/>
          <w:sz w:val="22"/>
          <w:szCs w:val="22"/>
        </w:rPr>
        <w:t>w</w:t>
      </w:r>
      <w:r w:rsidR="002E0807" w:rsidRPr="00C10F32">
        <w:rPr>
          <w:rFonts w:ascii="Arial" w:hAnsi="Arial" w:cs="Arial"/>
          <w:bCs/>
          <w:color w:val="1F4E79" w:themeColor="accent5" w:themeShade="80"/>
          <w:sz w:val="22"/>
          <w:szCs w:val="22"/>
        </w:rPr>
        <w:t>alk-in clinic, etc</w:t>
      </w:r>
      <w:r>
        <w:rPr>
          <w:rFonts w:ascii="Arial" w:hAnsi="Arial" w:cs="Arial"/>
          <w:bCs/>
          <w:color w:val="1F4E79" w:themeColor="accent5" w:themeShade="80"/>
          <w:sz w:val="22"/>
          <w:szCs w:val="22"/>
        </w:rPr>
        <w:t>.</w:t>
      </w:r>
      <w:r w:rsidR="002E0807" w:rsidRPr="00C10F32">
        <w:rPr>
          <w:rFonts w:ascii="Arial" w:hAnsi="Arial" w:cs="Arial"/>
          <w:bCs/>
          <w:color w:val="1F4E79" w:themeColor="accent5" w:themeShade="80"/>
          <w:sz w:val="22"/>
          <w:szCs w:val="22"/>
        </w:rPr>
        <w:t>). These records help to provide you with the best possible healthcare.</w:t>
      </w:r>
    </w:p>
    <w:p w14:paraId="7F751B1A" w14:textId="77777777" w:rsidR="002E0807" w:rsidRPr="00C10F32" w:rsidRDefault="002E0807" w:rsidP="00DB1C12">
      <w:pPr>
        <w:jc w:val="both"/>
        <w:rPr>
          <w:rFonts w:ascii="Arial" w:hAnsi="Arial" w:cs="Arial"/>
          <w:bCs/>
          <w:color w:val="1F4E79" w:themeColor="accent5" w:themeShade="80"/>
          <w:sz w:val="22"/>
          <w:szCs w:val="22"/>
        </w:rPr>
      </w:pPr>
    </w:p>
    <w:p w14:paraId="4A38EC89" w14:textId="2FC772F7" w:rsidR="00205D8E" w:rsidRDefault="002E080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health records may be processed electronically, on paper or a mixture of both and we use a combination of working practices and technology to ensure that your information is kept confidential and secure.</w:t>
      </w:r>
    </w:p>
    <w:p w14:paraId="11923717" w14:textId="3B0E9F61" w:rsidR="00DB1C12" w:rsidRDefault="00DB1C12" w:rsidP="00DB1C12">
      <w:pPr>
        <w:jc w:val="both"/>
        <w:rPr>
          <w:rFonts w:ascii="Arial" w:hAnsi="Arial" w:cs="Arial"/>
          <w:bCs/>
          <w:color w:val="1F4E79" w:themeColor="accent5" w:themeShade="80"/>
          <w:sz w:val="22"/>
          <w:szCs w:val="22"/>
        </w:rPr>
      </w:pPr>
    </w:p>
    <w:p w14:paraId="3B050F4D" w14:textId="77777777" w:rsidR="00645E24" w:rsidRDefault="00645E24" w:rsidP="00DB1C12">
      <w:pPr>
        <w:jc w:val="both"/>
        <w:rPr>
          <w:rFonts w:ascii="Arial" w:hAnsi="Arial" w:cs="Arial"/>
          <w:bCs/>
          <w:color w:val="1F4E79" w:themeColor="accent5" w:themeShade="80"/>
          <w:sz w:val="22"/>
          <w:szCs w:val="22"/>
        </w:rPr>
      </w:pPr>
    </w:p>
    <w:p w14:paraId="74D9D645" w14:textId="2791D0F1" w:rsidR="00DE1428" w:rsidRPr="00C10F32" w:rsidRDefault="00DE1428" w:rsidP="00DB1C12">
      <w:pPr>
        <w:jc w:val="both"/>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0710E189" w:rsidR="00DE1428" w:rsidRPr="00C10F32" w:rsidRDefault="00DE1428" w:rsidP="00DB1C12">
      <w:pPr>
        <w:jc w:val="both"/>
        <w:rPr>
          <w:rFonts w:ascii="Arial" w:hAnsi="Arial" w:cs="Arial"/>
          <w:bCs/>
          <w:color w:val="1F4E79" w:themeColor="accent5" w:themeShade="80"/>
          <w:sz w:val="22"/>
          <w:szCs w:val="22"/>
        </w:rPr>
      </w:pPr>
    </w:p>
    <w:p w14:paraId="644883AD" w14:textId="6E642014" w:rsidR="007333D1" w:rsidRPr="00C10F32" w:rsidRDefault="00DB1C12" w:rsidP="00DB1C12">
      <w:pPr>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 xml:space="preserve">Newington Road Surgery </w:t>
      </w:r>
      <w:r w:rsidR="007333D1" w:rsidRPr="00DB1C12">
        <w:rPr>
          <w:rFonts w:ascii="Arial" w:hAnsi="Arial" w:cs="Arial"/>
          <w:bCs/>
          <w:color w:val="1F4E79" w:themeColor="accent5" w:themeShade="80"/>
          <w:sz w:val="22"/>
          <w:szCs w:val="22"/>
        </w:rPr>
        <w:t xml:space="preserve">is registered as a </w:t>
      </w:r>
      <w:r w:rsidR="005955FB" w:rsidRPr="00DB1C12">
        <w:rPr>
          <w:rFonts w:ascii="Arial" w:hAnsi="Arial" w:cs="Arial"/>
          <w:bCs/>
          <w:color w:val="1F4E79" w:themeColor="accent5" w:themeShade="80"/>
          <w:sz w:val="22"/>
          <w:szCs w:val="22"/>
        </w:rPr>
        <w:t xml:space="preserve">data controller </w:t>
      </w:r>
      <w:r w:rsidR="007333D1" w:rsidRPr="00DB1C12">
        <w:rPr>
          <w:rFonts w:ascii="Arial" w:hAnsi="Arial" w:cs="Arial"/>
          <w:bCs/>
          <w:color w:val="1F4E79" w:themeColor="accent5" w:themeShade="80"/>
          <w:sz w:val="22"/>
          <w:szCs w:val="22"/>
        </w:rPr>
        <w:t xml:space="preserve">under the Data Protection Act 2018. </w:t>
      </w:r>
      <w:r w:rsidR="003A404B" w:rsidRPr="00DB1C12">
        <w:rPr>
          <w:rFonts w:ascii="Arial" w:hAnsi="Arial" w:cs="Arial"/>
          <w:bCs/>
          <w:color w:val="1F4E79" w:themeColor="accent5" w:themeShade="80"/>
          <w:sz w:val="22"/>
          <w:szCs w:val="22"/>
        </w:rPr>
        <w:t>Our</w:t>
      </w:r>
      <w:r w:rsidR="007333D1" w:rsidRPr="00DB1C12">
        <w:rPr>
          <w:rFonts w:ascii="Arial" w:hAnsi="Arial" w:cs="Arial"/>
          <w:bCs/>
          <w:color w:val="1F4E79" w:themeColor="accent5" w:themeShade="80"/>
          <w:sz w:val="22"/>
          <w:szCs w:val="22"/>
        </w:rPr>
        <w:t xml:space="preserve"> registration number is </w:t>
      </w:r>
      <w:r>
        <w:rPr>
          <w:rFonts w:ascii="Arial" w:hAnsi="Arial" w:cs="Arial"/>
          <w:bCs/>
          <w:color w:val="1F4E79" w:themeColor="accent5" w:themeShade="80"/>
          <w:sz w:val="22"/>
          <w:szCs w:val="22"/>
        </w:rPr>
        <w:t>Z3089772</w:t>
      </w:r>
      <w:r w:rsidR="007333D1" w:rsidRPr="00DB1C12">
        <w:rPr>
          <w:rFonts w:ascii="Arial" w:hAnsi="Arial" w:cs="Arial"/>
          <w:bCs/>
          <w:color w:val="1F4E79" w:themeColor="accent5" w:themeShade="80"/>
          <w:sz w:val="22"/>
          <w:szCs w:val="22"/>
        </w:rPr>
        <w:t xml:space="preserve"> and </w:t>
      </w:r>
      <w:r w:rsidR="003A404B" w:rsidRPr="00DB1C12">
        <w:rPr>
          <w:rFonts w:ascii="Arial" w:hAnsi="Arial" w:cs="Arial"/>
          <w:bCs/>
          <w:color w:val="1F4E79" w:themeColor="accent5" w:themeShade="80"/>
          <w:sz w:val="22"/>
          <w:szCs w:val="22"/>
        </w:rPr>
        <w:t>our</w:t>
      </w:r>
      <w:r w:rsidR="003A404B">
        <w:rPr>
          <w:rFonts w:ascii="Arial" w:hAnsi="Arial" w:cs="Arial"/>
          <w:bCs/>
          <w:color w:val="1F4E79" w:themeColor="accent5" w:themeShade="80"/>
          <w:sz w:val="22"/>
          <w:szCs w:val="22"/>
        </w:rPr>
        <w:t xml:space="preserve"> registration </w:t>
      </w:r>
      <w:r w:rsidR="007333D1" w:rsidRPr="00C10F32">
        <w:rPr>
          <w:rFonts w:ascii="Arial" w:hAnsi="Arial" w:cs="Arial"/>
          <w:bCs/>
          <w:color w:val="1F4E79" w:themeColor="accent5" w:themeShade="80"/>
          <w:sz w:val="22"/>
          <w:szCs w:val="22"/>
        </w:rPr>
        <w:t>can be viewed online in the public register at http://</w:t>
      </w:r>
      <w:hyperlink r:id="rId9" w:history="1">
        <w:r w:rsidR="007333D1" w:rsidRPr="00C10F32">
          <w:rPr>
            <w:rStyle w:val="Hyperlink"/>
            <w:rFonts w:ascii="Arial" w:hAnsi="Arial" w:cs="Arial"/>
            <w:bCs/>
            <w:sz w:val="22"/>
            <w:szCs w:val="22"/>
          </w:rPr>
          <w:t>www.ico</w:t>
        </w:r>
        <w:r w:rsidR="007333D1" w:rsidRPr="00C10F32">
          <w:rPr>
            <w:rStyle w:val="Hyperlink"/>
            <w:rFonts w:ascii="Arial" w:hAnsi="Arial" w:cs="Arial"/>
            <w:bCs/>
            <w:sz w:val="22"/>
            <w:szCs w:val="22"/>
          </w:rPr>
          <w:t>.</w:t>
        </w:r>
        <w:r w:rsidR="007333D1" w:rsidRPr="00C10F32">
          <w:rPr>
            <w:rStyle w:val="Hyperlink"/>
            <w:rFonts w:ascii="Arial" w:hAnsi="Arial" w:cs="Arial"/>
            <w:bCs/>
            <w:sz w:val="22"/>
            <w:szCs w:val="22"/>
          </w:rPr>
          <w:t>gov.uk</w:t>
        </w:r>
      </w:hyperlink>
      <w:r w:rsidR="007333D1" w:rsidRPr="00C10F32">
        <w:rPr>
          <w:rFonts w:ascii="Arial" w:hAnsi="Arial" w:cs="Arial"/>
          <w:bCs/>
          <w:color w:val="1F4E79" w:themeColor="accent5" w:themeShade="80"/>
          <w:sz w:val="22"/>
          <w:szCs w:val="22"/>
        </w:rPr>
        <w:t>. This means we are responsible for handling your personal and healthcare information</w:t>
      </w:r>
      <w:r w:rsidR="001E318C">
        <w:rPr>
          <w:rFonts w:ascii="Arial" w:hAnsi="Arial" w:cs="Arial"/>
          <w:bCs/>
          <w:color w:val="1F4E79" w:themeColor="accent5" w:themeShade="80"/>
          <w:sz w:val="22"/>
          <w:szCs w:val="22"/>
        </w:rPr>
        <w:t xml:space="preserve"> and </w:t>
      </w:r>
      <w:r w:rsidR="00BD2CB5">
        <w:rPr>
          <w:rFonts w:ascii="Arial" w:hAnsi="Arial" w:cs="Arial"/>
          <w:bCs/>
          <w:color w:val="1F4E79" w:themeColor="accent5" w:themeShade="80"/>
          <w:sz w:val="22"/>
          <w:szCs w:val="22"/>
        </w:rPr>
        <w:t>collecting and storing</w:t>
      </w:r>
      <w:r w:rsidR="007333D1" w:rsidRPr="00C10F32">
        <w:rPr>
          <w:rFonts w:ascii="Arial" w:hAnsi="Arial" w:cs="Arial"/>
          <w:bCs/>
          <w:color w:val="1F4E79" w:themeColor="accent5" w:themeShade="80"/>
          <w:sz w:val="22"/>
          <w:szCs w:val="22"/>
        </w:rPr>
        <w:t xml:space="preserve"> </w:t>
      </w:r>
      <w:r w:rsidR="001E318C">
        <w:rPr>
          <w:rFonts w:ascii="Arial" w:hAnsi="Arial" w:cs="Arial"/>
          <w:bCs/>
          <w:color w:val="1F4E79" w:themeColor="accent5" w:themeShade="80"/>
          <w:sz w:val="22"/>
          <w:szCs w:val="22"/>
        </w:rPr>
        <w:t xml:space="preserve">it appropriately </w:t>
      </w:r>
      <w:r w:rsidR="007333D1" w:rsidRPr="00C10F32">
        <w:rPr>
          <w:rFonts w:ascii="Arial" w:hAnsi="Arial" w:cs="Arial"/>
          <w:bCs/>
          <w:color w:val="1F4E79" w:themeColor="accent5" w:themeShade="80"/>
          <w:sz w:val="22"/>
          <w:szCs w:val="22"/>
        </w:rPr>
        <w:t>when you are seen by us as a patient.</w:t>
      </w:r>
    </w:p>
    <w:p w14:paraId="4CF07331" w14:textId="77777777" w:rsidR="007333D1" w:rsidRPr="00C10F32" w:rsidRDefault="007333D1" w:rsidP="00DB1C12">
      <w:pPr>
        <w:jc w:val="both"/>
        <w:rPr>
          <w:rFonts w:ascii="Arial" w:hAnsi="Arial" w:cs="Arial"/>
          <w:bCs/>
          <w:color w:val="1F4E79" w:themeColor="accent5" w:themeShade="80"/>
          <w:sz w:val="22"/>
          <w:szCs w:val="22"/>
        </w:rPr>
      </w:pPr>
    </w:p>
    <w:p w14:paraId="129B9709" w14:textId="63E8F60B" w:rsidR="00152800" w:rsidRPr="00C10F32" w:rsidRDefault="001E318C" w:rsidP="00DB1C12">
      <w:pPr>
        <w:jc w:val="both"/>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007333D1" w:rsidRPr="00C10F32">
        <w:rPr>
          <w:rFonts w:ascii="Arial" w:hAnsi="Arial" w:cs="Arial"/>
          <w:bCs/>
          <w:color w:val="1F4E79" w:themeColor="accent5" w:themeShade="80"/>
          <w:sz w:val="22"/>
          <w:szCs w:val="22"/>
        </w:rPr>
        <w:t xml:space="preserve">therefore we may also be </w:t>
      </w:r>
      <w:r w:rsidR="005955FB" w:rsidRPr="00C10F32">
        <w:rPr>
          <w:rFonts w:ascii="Arial" w:hAnsi="Arial" w:cs="Arial"/>
          <w:bCs/>
          <w:color w:val="1F4E79" w:themeColor="accent5" w:themeShade="80"/>
          <w:sz w:val="22"/>
          <w:szCs w:val="22"/>
        </w:rPr>
        <w:t>data processors</w:t>
      </w:r>
      <w:r w:rsidR="007333D1" w:rsidRPr="00C10F32">
        <w:rPr>
          <w:rFonts w:ascii="Arial" w:hAnsi="Arial" w:cs="Arial"/>
          <w:bCs/>
          <w:color w:val="1F4E79" w:themeColor="accent5" w:themeShade="80"/>
          <w:sz w:val="22"/>
          <w:szCs w:val="22"/>
        </w:rPr>
        <w:t xml:space="preserve">. The purposes for which we use your information are set out in this </w:t>
      </w:r>
      <w:r w:rsidR="005955FB" w:rsidRPr="00C10F32">
        <w:rPr>
          <w:rFonts w:ascii="Arial" w:hAnsi="Arial" w:cs="Arial"/>
          <w:bCs/>
          <w:color w:val="1F4E79" w:themeColor="accent5" w:themeShade="80"/>
          <w:sz w:val="22"/>
          <w:szCs w:val="22"/>
        </w:rPr>
        <w:t>privacy notice</w:t>
      </w:r>
      <w:r w:rsidR="007333D1" w:rsidRPr="00C10F32">
        <w:rPr>
          <w:rFonts w:ascii="Arial" w:hAnsi="Arial" w:cs="Arial"/>
          <w:bCs/>
          <w:color w:val="1F4E79" w:themeColor="accent5" w:themeShade="80"/>
          <w:sz w:val="22"/>
          <w:szCs w:val="22"/>
        </w:rPr>
        <w:t>.</w:t>
      </w:r>
    </w:p>
    <w:p w14:paraId="744D98AE" w14:textId="77777777" w:rsidR="005B50F1" w:rsidRDefault="005B50F1" w:rsidP="00DB1C12">
      <w:pPr>
        <w:jc w:val="both"/>
        <w:rPr>
          <w:rFonts w:ascii="Arial" w:hAnsi="Arial" w:cs="Arial"/>
          <w:b/>
          <w:color w:val="1F4E79" w:themeColor="accent5" w:themeShade="80"/>
        </w:rPr>
      </w:pPr>
    </w:p>
    <w:p w14:paraId="62D56DBD" w14:textId="6FDDC1D2" w:rsidR="00182759" w:rsidRPr="00C10F32" w:rsidRDefault="00152800" w:rsidP="00DB1C12">
      <w:pPr>
        <w:jc w:val="both"/>
        <w:rPr>
          <w:rFonts w:ascii="Arial" w:hAnsi="Arial" w:cs="Arial"/>
          <w:b/>
          <w:color w:val="1F4E79" w:themeColor="accent5" w:themeShade="80"/>
        </w:rPr>
      </w:pPr>
      <w:r w:rsidRPr="00C10F32">
        <w:rPr>
          <w:rFonts w:ascii="Arial" w:hAnsi="Arial" w:cs="Arial"/>
          <w:b/>
          <w:color w:val="1F4E79" w:themeColor="accent5" w:themeShade="80"/>
        </w:rPr>
        <w:t xml:space="preserve">What </w:t>
      </w:r>
      <w:r w:rsidR="001E318C">
        <w:rPr>
          <w:rFonts w:ascii="Arial" w:hAnsi="Arial" w:cs="Arial"/>
          <w:b/>
          <w:color w:val="1F4E79" w:themeColor="accent5" w:themeShade="80"/>
        </w:rPr>
        <w:t xml:space="preserve">type of </w:t>
      </w:r>
      <w:r w:rsidRPr="00C10F32">
        <w:rPr>
          <w:rFonts w:ascii="Arial" w:hAnsi="Arial" w:cs="Arial"/>
          <w:b/>
          <w:color w:val="1F4E79" w:themeColor="accent5" w:themeShade="80"/>
        </w:rPr>
        <w:t>information do we collect about you?</w:t>
      </w:r>
    </w:p>
    <w:p w14:paraId="63D10FD1" w14:textId="77777777" w:rsidR="00152800" w:rsidRPr="00C10F32" w:rsidRDefault="00152800" w:rsidP="00DB1C12">
      <w:pPr>
        <w:jc w:val="both"/>
        <w:rPr>
          <w:rFonts w:ascii="Arial" w:hAnsi="Arial" w:cs="Arial"/>
          <w:b/>
          <w:color w:val="1F4E79" w:themeColor="accent5" w:themeShade="80"/>
          <w:sz w:val="22"/>
          <w:szCs w:val="22"/>
        </w:rPr>
      </w:pPr>
    </w:p>
    <w:p w14:paraId="574CEC98" w14:textId="0F028EE6" w:rsidR="00B87140" w:rsidRPr="00C10F32" w:rsidRDefault="009C787C"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Information held</w:t>
      </w:r>
      <w:r w:rsidR="00B87140" w:rsidRPr="00C10F32">
        <w:rPr>
          <w:rFonts w:ascii="Arial" w:hAnsi="Arial" w:cs="Arial"/>
          <w:color w:val="1F4E79" w:themeColor="accent5" w:themeShade="80"/>
          <w:sz w:val="22"/>
          <w:szCs w:val="22"/>
        </w:rPr>
        <w:t xml:space="preserve"> by this organisation may include the following:</w:t>
      </w:r>
    </w:p>
    <w:p w14:paraId="3D1D623A" w14:textId="77777777" w:rsidR="00B87140" w:rsidRPr="00C10F32" w:rsidRDefault="00B87140" w:rsidP="00DB1C12">
      <w:pPr>
        <w:jc w:val="both"/>
        <w:rPr>
          <w:rFonts w:ascii="Arial" w:hAnsi="Arial" w:cs="Arial"/>
          <w:color w:val="1F4E79" w:themeColor="accent5" w:themeShade="80"/>
          <w:sz w:val="22"/>
          <w:szCs w:val="22"/>
        </w:rPr>
      </w:pPr>
    </w:p>
    <w:p w14:paraId="2B4E3133" w14:textId="7030BF87"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contact details (such as your name, address and email address)</w:t>
      </w:r>
    </w:p>
    <w:p w14:paraId="416CD850" w14:textId="77777777" w:rsidR="00DA1B23" w:rsidRPr="00C10F32" w:rsidRDefault="00DA1B23" w:rsidP="00DB1C12">
      <w:pPr>
        <w:pStyle w:val="ListParagraph"/>
        <w:jc w:val="both"/>
        <w:rPr>
          <w:rFonts w:ascii="Arial" w:hAnsi="Arial" w:cs="Arial"/>
          <w:color w:val="1F4E79" w:themeColor="accent5" w:themeShade="80"/>
          <w:sz w:val="22"/>
          <w:szCs w:val="22"/>
        </w:rPr>
      </w:pPr>
    </w:p>
    <w:p w14:paraId="71C23B1B" w14:textId="07B34DA2"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and contact numbers of your next of kin</w:t>
      </w:r>
    </w:p>
    <w:p w14:paraId="04B5E7CB" w14:textId="77777777" w:rsidR="00DA1B23" w:rsidRPr="00C10F32" w:rsidRDefault="00DA1B23" w:rsidP="00DB1C12">
      <w:pPr>
        <w:jc w:val="both"/>
        <w:rPr>
          <w:rFonts w:ascii="Arial" w:hAnsi="Arial" w:cs="Arial"/>
          <w:color w:val="1F4E79" w:themeColor="accent5" w:themeShade="80"/>
          <w:sz w:val="22"/>
          <w:szCs w:val="22"/>
        </w:rPr>
      </w:pPr>
    </w:p>
    <w:p w14:paraId="436262E2" w14:textId="2A439F4B"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age range, gender, ethnicity</w:t>
      </w:r>
    </w:p>
    <w:p w14:paraId="7F42CF24" w14:textId="77777777" w:rsidR="00DA1B23" w:rsidRPr="00C10F32" w:rsidRDefault="00DA1B23" w:rsidP="00DB1C12">
      <w:pPr>
        <w:jc w:val="both"/>
        <w:rPr>
          <w:rFonts w:ascii="Arial" w:hAnsi="Arial" w:cs="Arial"/>
          <w:color w:val="1F4E79" w:themeColor="accent5" w:themeShade="80"/>
          <w:sz w:val="22"/>
          <w:szCs w:val="22"/>
        </w:rPr>
      </w:pPr>
    </w:p>
    <w:p w14:paraId="4050BF0A" w14:textId="73B3AC12" w:rsidR="00DA1B23"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in relation to your medical histor</w:t>
      </w:r>
      <w:r w:rsidR="00DA1B23" w:rsidRPr="00C10F32">
        <w:rPr>
          <w:rFonts w:ascii="Arial" w:hAnsi="Arial" w:cs="Arial"/>
          <w:color w:val="1F4E79" w:themeColor="accent5" w:themeShade="80"/>
          <w:sz w:val="22"/>
          <w:szCs w:val="22"/>
        </w:rPr>
        <w:t>y</w:t>
      </w:r>
    </w:p>
    <w:p w14:paraId="4EDD14AA" w14:textId="77777777" w:rsidR="00DA1B23" w:rsidRPr="00C10F32" w:rsidRDefault="00DA1B23" w:rsidP="00DB1C12">
      <w:pPr>
        <w:jc w:val="both"/>
        <w:rPr>
          <w:rFonts w:ascii="Arial" w:hAnsi="Arial" w:cs="Arial"/>
          <w:color w:val="1F4E79" w:themeColor="accent5" w:themeShade="80"/>
          <w:sz w:val="22"/>
          <w:szCs w:val="22"/>
        </w:rPr>
      </w:pPr>
    </w:p>
    <w:p w14:paraId="14A7084F" w14:textId="31B89246"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reason for your visit to the organisation</w:t>
      </w:r>
    </w:p>
    <w:p w14:paraId="10D06279" w14:textId="77777777" w:rsidR="00DA1B23" w:rsidRPr="00C10F32" w:rsidRDefault="00DA1B23" w:rsidP="00DB1C12">
      <w:pPr>
        <w:jc w:val="both"/>
        <w:rPr>
          <w:rFonts w:ascii="Arial" w:hAnsi="Arial" w:cs="Arial"/>
          <w:color w:val="1F4E79" w:themeColor="accent5" w:themeShade="80"/>
          <w:sz w:val="22"/>
          <w:szCs w:val="22"/>
        </w:rPr>
      </w:pPr>
    </w:p>
    <w:p w14:paraId="66F68342" w14:textId="1386C1BD"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Any contact the organisation and/or your practice has had with you including appointments (emergency or scheduled), clinic visits, etc</w:t>
      </w:r>
      <w:r w:rsidR="005955FB">
        <w:rPr>
          <w:rFonts w:ascii="Arial" w:hAnsi="Arial" w:cs="Arial"/>
          <w:color w:val="1F4E79" w:themeColor="accent5" w:themeShade="80"/>
          <w:sz w:val="22"/>
          <w:szCs w:val="22"/>
        </w:rPr>
        <w:t>.</w:t>
      </w:r>
    </w:p>
    <w:p w14:paraId="744757B4" w14:textId="77777777" w:rsidR="00DA1B23" w:rsidRPr="00C10F32" w:rsidRDefault="00DA1B23" w:rsidP="00DB1C12">
      <w:pPr>
        <w:jc w:val="both"/>
        <w:rPr>
          <w:rFonts w:ascii="Arial" w:hAnsi="Arial" w:cs="Arial"/>
          <w:color w:val="1F4E79" w:themeColor="accent5" w:themeShade="80"/>
          <w:sz w:val="22"/>
          <w:szCs w:val="22"/>
        </w:rPr>
      </w:pPr>
    </w:p>
    <w:p w14:paraId="1A165C89" w14:textId="634123B1"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Notes and reports about your health, details of diagnosis and consultations with our GPs and other </w:t>
      </w:r>
      <w:r w:rsidR="005955FB" w:rsidRPr="00C10F32">
        <w:rPr>
          <w:rFonts w:ascii="Arial" w:hAnsi="Arial" w:cs="Arial"/>
          <w:color w:val="1F4E79" w:themeColor="accent5" w:themeShade="80"/>
          <w:sz w:val="22"/>
          <w:szCs w:val="22"/>
        </w:rPr>
        <w:t xml:space="preserve">health professionals </w:t>
      </w:r>
      <w:r w:rsidRPr="00C10F32">
        <w:rPr>
          <w:rFonts w:ascii="Arial" w:hAnsi="Arial" w:cs="Arial"/>
          <w:color w:val="1F4E79" w:themeColor="accent5" w:themeShade="80"/>
          <w:sz w:val="22"/>
          <w:szCs w:val="22"/>
        </w:rPr>
        <w:t>within the healthcare environment involved in your direct healthcare</w:t>
      </w:r>
    </w:p>
    <w:p w14:paraId="360C42F7" w14:textId="77777777" w:rsidR="00DA1B23" w:rsidRPr="00C10F32" w:rsidRDefault="00DA1B23" w:rsidP="00DB1C12">
      <w:pPr>
        <w:jc w:val="both"/>
        <w:rPr>
          <w:rFonts w:ascii="Arial" w:hAnsi="Arial" w:cs="Arial"/>
          <w:color w:val="1F4E79" w:themeColor="accent5" w:themeShade="80"/>
          <w:sz w:val="22"/>
          <w:szCs w:val="22"/>
        </w:rPr>
      </w:pPr>
    </w:p>
    <w:p w14:paraId="66E8BA46" w14:textId="5503242D"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about</w:t>
      </w:r>
      <w:r w:rsidR="005955FB">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treatment and care received</w:t>
      </w:r>
    </w:p>
    <w:p w14:paraId="7D7AA794" w14:textId="77777777" w:rsidR="00DA1B23" w:rsidRPr="00C10F32" w:rsidRDefault="00DA1B23" w:rsidP="00DB1C12">
      <w:pPr>
        <w:jc w:val="both"/>
        <w:rPr>
          <w:rFonts w:ascii="Arial" w:hAnsi="Arial" w:cs="Arial"/>
          <w:color w:val="1F4E79" w:themeColor="accent5" w:themeShade="80"/>
          <w:sz w:val="22"/>
          <w:szCs w:val="22"/>
        </w:rPr>
      </w:pPr>
    </w:p>
    <w:p w14:paraId="093F0CB7" w14:textId="490F451D" w:rsidR="00B87140"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Results of investigations such as laboratory tests, x-rays, etc</w:t>
      </w:r>
      <w:r w:rsidR="005955FB">
        <w:rPr>
          <w:rFonts w:ascii="Arial" w:hAnsi="Arial" w:cs="Arial"/>
          <w:color w:val="1F4E79" w:themeColor="accent5" w:themeShade="80"/>
          <w:sz w:val="22"/>
          <w:szCs w:val="22"/>
        </w:rPr>
        <w:t>.</w:t>
      </w:r>
    </w:p>
    <w:p w14:paraId="00CFD19E" w14:textId="77777777" w:rsidR="00DA1B23" w:rsidRPr="00C10F32" w:rsidRDefault="00DA1B23" w:rsidP="00DB1C12">
      <w:pPr>
        <w:jc w:val="both"/>
        <w:rPr>
          <w:rFonts w:ascii="Arial" w:hAnsi="Arial" w:cs="Arial"/>
          <w:color w:val="1F4E79" w:themeColor="accent5" w:themeShade="80"/>
          <w:sz w:val="22"/>
          <w:szCs w:val="22"/>
        </w:rPr>
      </w:pPr>
    </w:p>
    <w:p w14:paraId="4503D2CD" w14:textId="77253F2D" w:rsidR="00A41F06"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Relevant information from other health professionals, relatives or those who care for you</w:t>
      </w:r>
    </w:p>
    <w:p w14:paraId="6AF59423" w14:textId="77777777" w:rsidR="00DA1B23" w:rsidRPr="00C10F32" w:rsidRDefault="00DA1B23" w:rsidP="00DB1C12">
      <w:pPr>
        <w:jc w:val="both"/>
        <w:rPr>
          <w:rFonts w:ascii="Arial" w:hAnsi="Arial" w:cs="Arial"/>
          <w:color w:val="1F4E79" w:themeColor="accent5" w:themeShade="80"/>
          <w:sz w:val="22"/>
          <w:szCs w:val="22"/>
        </w:rPr>
      </w:pPr>
    </w:p>
    <w:p w14:paraId="109BC175" w14:textId="1912A3EC" w:rsidR="00691EDE" w:rsidRPr="00C10F32" w:rsidRDefault="00B87140" w:rsidP="00DB1C12">
      <w:pPr>
        <w:pStyle w:val="ListParagraph"/>
        <w:numPr>
          <w:ilvl w:val="0"/>
          <w:numId w:val="1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Recordings of telephone conversations between yourself and the organisation</w:t>
      </w:r>
    </w:p>
    <w:p w14:paraId="796F5E93" w14:textId="4284E1DB" w:rsidR="00691EDE" w:rsidRPr="00C10F32" w:rsidRDefault="00691EDE" w:rsidP="00DB1C12">
      <w:pPr>
        <w:jc w:val="both"/>
        <w:rPr>
          <w:rFonts w:ascii="Arial" w:hAnsi="Arial" w:cs="Arial"/>
          <w:color w:val="1F4E79" w:themeColor="accent5" w:themeShade="80"/>
        </w:rPr>
      </w:pPr>
    </w:p>
    <w:p w14:paraId="7ED97090" w14:textId="137D66E7" w:rsidR="00B87140" w:rsidRPr="00C10F32" w:rsidRDefault="00B87140"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 xml:space="preserve">Information </w:t>
      </w:r>
      <w:r w:rsidR="009C787C">
        <w:rPr>
          <w:rFonts w:ascii="Arial" w:hAnsi="Arial" w:cs="Arial"/>
          <w:b/>
          <w:bCs/>
          <w:color w:val="1F4E79" w:themeColor="accent5" w:themeShade="80"/>
        </w:rPr>
        <w:t xml:space="preserve">collected </w:t>
      </w:r>
      <w:r w:rsidRPr="00C10F32">
        <w:rPr>
          <w:rFonts w:ascii="Arial" w:hAnsi="Arial" w:cs="Arial"/>
          <w:b/>
          <w:bCs/>
          <w:color w:val="1F4E79" w:themeColor="accent5" w:themeShade="80"/>
        </w:rPr>
        <w:t>about you from others</w:t>
      </w:r>
    </w:p>
    <w:p w14:paraId="1F77CA6C" w14:textId="519D4A41" w:rsidR="00B87140" w:rsidRPr="00C10F32" w:rsidRDefault="00B87140" w:rsidP="00DB1C12">
      <w:pPr>
        <w:jc w:val="both"/>
        <w:rPr>
          <w:rFonts w:ascii="Arial" w:hAnsi="Arial" w:cs="Arial"/>
          <w:color w:val="1F4E79" w:themeColor="accent5" w:themeShade="80"/>
          <w:sz w:val="22"/>
          <w:szCs w:val="22"/>
        </w:rPr>
      </w:pPr>
    </w:p>
    <w:p w14:paraId="0BDB0D99" w14:textId="4497FEF8" w:rsidR="00C615BD" w:rsidRPr="00C10F32" w:rsidRDefault="009C787C"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We</w:t>
      </w:r>
      <w:r w:rsidR="00C615BD" w:rsidRPr="00C10F32">
        <w:rPr>
          <w:rFonts w:ascii="Arial" w:hAnsi="Arial" w:cs="Arial"/>
          <w:color w:val="1F4E79" w:themeColor="accent5" w:themeShade="80"/>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C10F32" w:rsidRDefault="00C615BD" w:rsidP="00DB1C12">
      <w:pPr>
        <w:jc w:val="both"/>
        <w:rPr>
          <w:rFonts w:ascii="Arial" w:hAnsi="Arial" w:cs="Arial"/>
          <w:color w:val="1F4E79" w:themeColor="accent5" w:themeShade="80"/>
          <w:sz w:val="22"/>
          <w:szCs w:val="22"/>
        </w:rPr>
      </w:pPr>
    </w:p>
    <w:p w14:paraId="7C1ADC01" w14:textId="42AD8C0C" w:rsidR="00C615BD" w:rsidRPr="00C10F32" w:rsidRDefault="00C615BD" w:rsidP="00DB1C12">
      <w:pPr>
        <w:pStyle w:val="ListParagraph"/>
        <w:numPr>
          <w:ilvl w:val="0"/>
          <w:numId w:val="1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required by law</w:t>
      </w:r>
    </w:p>
    <w:p w14:paraId="16E28B44" w14:textId="77777777" w:rsidR="00DA1B23" w:rsidRPr="00C10F32" w:rsidRDefault="00DA1B23" w:rsidP="00DB1C12">
      <w:pPr>
        <w:pStyle w:val="ListParagraph"/>
        <w:jc w:val="both"/>
        <w:rPr>
          <w:rFonts w:ascii="Arial" w:hAnsi="Arial" w:cs="Arial"/>
          <w:color w:val="1F4E79" w:themeColor="accent5" w:themeShade="80"/>
          <w:sz w:val="22"/>
          <w:szCs w:val="22"/>
        </w:rPr>
      </w:pPr>
    </w:p>
    <w:p w14:paraId="2D7715B7" w14:textId="7830428E" w:rsidR="00C615BD" w:rsidRPr="00C10F32" w:rsidRDefault="00C615BD" w:rsidP="00DB1C12">
      <w:pPr>
        <w:pStyle w:val="ListParagraph"/>
        <w:numPr>
          <w:ilvl w:val="0"/>
          <w:numId w:val="1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provide</w:t>
      </w:r>
      <w:r w:rsidR="009C787C">
        <w:rPr>
          <w:rFonts w:ascii="Arial" w:hAnsi="Arial" w:cs="Arial"/>
          <w:color w:val="1F4E79" w:themeColor="accent5" w:themeShade="80"/>
          <w:sz w:val="22"/>
          <w:szCs w:val="22"/>
        </w:rPr>
        <w:t xml:space="preserve"> your</w:t>
      </w:r>
      <w:r w:rsidRPr="00C10F32">
        <w:rPr>
          <w:rFonts w:ascii="Arial" w:hAnsi="Arial" w:cs="Arial"/>
          <w:color w:val="1F4E79" w:themeColor="accent5" w:themeShade="80"/>
          <w:sz w:val="22"/>
          <w:szCs w:val="22"/>
        </w:rPr>
        <w:t xml:space="preserve"> consent – either implicitly for the sake of</w:t>
      </w:r>
      <w:r w:rsidR="005955FB">
        <w:rPr>
          <w:rFonts w:ascii="Arial" w:hAnsi="Arial" w:cs="Arial"/>
          <w:color w:val="1F4E79" w:themeColor="accent5" w:themeShade="80"/>
          <w:sz w:val="22"/>
          <w:szCs w:val="22"/>
        </w:rPr>
        <w:t xml:space="preserve"> your own care</w:t>
      </w:r>
      <w:r w:rsidRPr="00C10F32">
        <w:rPr>
          <w:rFonts w:ascii="Arial" w:hAnsi="Arial" w:cs="Arial"/>
          <w:color w:val="1F4E79" w:themeColor="accent5" w:themeShade="80"/>
          <w:sz w:val="22"/>
          <w:szCs w:val="22"/>
        </w:rPr>
        <w:t xml:space="preserve"> or explicitly for other purposes</w:t>
      </w:r>
    </w:p>
    <w:p w14:paraId="4A217AB0" w14:textId="77777777" w:rsidR="00DA1B23" w:rsidRPr="00C10F32" w:rsidRDefault="00DA1B23" w:rsidP="00DB1C12">
      <w:pPr>
        <w:jc w:val="both"/>
        <w:rPr>
          <w:rFonts w:ascii="Arial" w:hAnsi="Arial" w:cs="Arial"/>
          <w:color w:val="1F4E79" w:themeColor="accent5" w:themeShade="80"/>
          <w:sz w:val="22"/>
          <w:szCs w:val="22"/>
        </w:rPr>
      </w:pPr>
    </w:p>
    <w:p w14:paraId="4C88D0FE" w14:textId="7C6738BD" w:rsidR="00C615BD" w:rsidRPr="00C10F32" w:rsidRDefault="00C615BD" w:rsidP="00DB1C12">
      <w:pPr>
        <w:pStyle w:val="ListParagraph"/>
        <w:numPr>
          <w:ilvl w:val="0"/>
          <w:numId w:val="1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justified to be in the public interest</w:t>
      </w:r>
    </w:p>
    <w:p w14:paraId="37C66D00" w14:textId="77777777" w:rsidR="00C615BD" w:rsidRPr="00C10F32" w:rsidRDefault="00C615BD" w:rsidP="00DB1C12">
      <w:pPr>
        <w:jc w:val="both"/>
        <w:rPr>
          <w:rFonts w:ascii="Arial" w:hAnsi="Arial" w:cs="Arial"/>
          <w:color w:val="1F4E79" w:themeColor="accent5" w:themeShade="80"/>
          <w:sz w:val="22"/>
          <w:szCs w:val="22"/>
        </w:rPr>
      </w:pPr>
    </w:p>
    <w:p w14:paraId="525072D7" w14:textId="6E762B88" w:rsidR="00C615BD" w:rsidRPr="00C10F32" w:rsidRDefault="00C615BD"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To ensure you receive the best possible care, your records are used to </w:t>
      </w:r>
      <w:r w:rsidR="00607B5B" w:rsidRPr="00C10F32">
        <w:rPr>
          <w:rFonts w:ascii="Arial" w:hAnsi="Arial" w:cs="Arial"/>
          <w:color w:val="1F4E79" w:themeColor="accent5" w:themeShade="80"/>
          <w:sz w:val="22"/>
          <w:szCs w:val="22"/>
        </w:rPr>
        <w:t>enable</w:t>
      </w:r>
      <w:r w:rsidRPr="00C10F32">
        <w:rPr>
          <w:rFonts w:ascii="Arial" w:hAnsi="Arial" w:cs="Arial"/>
          <w:color w:val="1F4E79" w:themeColor="accent5" w:themeShade="80"/>
          <w:sz w:val="22"/>
          <w:szCs w:val="22"/>
        </w:rPr>
        <w:t xml:space="preserve"> the care you receive. Information held about you may be used to help protect the health of the public and to help us</w:t>
      </w:r>
      <w:r w:rsidR="005955FB">
        <w:rPr>
          <w:rFonts w:ascii="Arial" w:hAnsi="Arial" w:cs="Arial"/>
          <w:color w:val="1F4E79" w:themeColor="accent5" w:themeShade="80"/>
          <w:sz w:val="22"/>
          <w:szCs w:val="22"/>
        </w:rPr>
        <w:t xml:space="preserve"> to</w:t>
      </w:r>
      <w:r w:rsidRPr="00C10F32">
        <w:rPr>
          <w:rFonts w:ascii="Arial" w:hAnsi="Arial" w:cs="Arial"/>
          <w:color w:val="1F4E79" w:themeColor="accent5" w:themeShade="80"/>
          <w:sz w:val="22"/>
          <w:szCs w:val="22"/>
        </w:rPr>
        <w:t xml:space="preserve"> manage the NHS. </w:t>
      </w:r>
    </w:p>
    <w:p w14:paraId="735273C6" w14:textId="77777777" w:rsidR="00C615BD" w:rsidRPr="00C10F32" w:rsidRDefault="00C615BD" w:rsidP="00DB1C12">
      <w:pPr>
        <w:jc w:val="both"/>
        <w:rPr>
          <w:rFonts w:ascii="Arial" w:hAnsi="Arial" w:cs="Arial"/>
          <w:color w:val="1F4E79" w:themeColor="accent5" w:themeShade="80"/>
          <w:sz w:val="22"/>
          <w:szCs w:val="22"/>
        </w:rPr>
      </w:pPr>
    </w:p>
    <w:p w14:paraId="1A368239" w14:textId="4670FA9D" w:rsidR="00B87140" w:rsidRPr="00C10F32" w:rsidRDefault="00C615BD"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Information may be used for clinical audit purposes to monitor the quality of service</w:t>
      </w:r>
      <w:r w:rsidR="00CF4A41">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w:t>
      </w:r>
      <w:r w:rsidR="001D0A81" w:rsidRPr="001D0A81">
        <w:rPr>
          <w:rFonts w:ascii="Arial" w:hAnsi="Arial" w:cs="Arial"/>
          <w:color w:val="1F4E79" w:themeColor="accent5" w:themeShade="80"/>
          <w:sz w:val="22"/>
          <w:szCs w:val="22"/>
        </w:rPr>
        <w:t>provided</w:t>
      </w:r>
      <w:r w:rsidR="00CF4A41">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may be held centrally and </w:t>
      </w:r>
      <w:r w:rsidR="005955FB">
        <w:rPr>
          <w:rFonts w:ascii="Arial" w:hAnsi="Arial" w:cs="Arial"/>
          <w:color w:val="1F4E79" w:themeColor="accent5" w:themeShade="80"/>
          <w:sz w:val="22"/>
          <w:szCs w:val="22"/>
        </w:rPr>
        <w:t xml:space="preserve">may </w:t>
      </w:r>
      <w:r w:rsidRPr="00C10F32">
        <w:rPr>
          <w:rFonts w:ascii="Arial" w:hAnsi="Arial" w:cs="Arial"/>
          <w:color w:val="1F4E79" w:themeColor="accent5" w:themeShade="80"/>
          <w:sz w:val="22"/>
          <w:szCs w:val="22"/>
        </w:rPr>
        <w:t>used for statistical purposes. Where we do this, we ensure that patient records cannot be identified.</w:t>
      </w:r>
    </w:p>
    <w:p w14:paraId="3AE2A89F" w14:textId="246BBF7E" w:rsidR="00D13679" w:rsidRPr="00C10F32" w:rsidRDefault="00D13679" w:rsidP="00DB1C12">
      <w:pPr>
        <w:jc w:val="both"/>
        <w:rPr>
          <w:rFonts w:ascii="Arial" w:hAnsi="Arial" w:cs="Arial"/>
          <w:color w:val="1F4E79" w:themeColor="accent5" w:themeShade="80"/>
          <w:sz w:val="22"/>
          <w:szCs w:val="22"/>
        </w:rPr>
      </w:pPr>
    </w:p>
    <w:p w14:paraId="2E9B3C3D" w14:textId="77777777" w:rsidR="00D13679" w:rsidRPr="00C10F32" w:rsidRDefault="00D13679"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Sometimes your information may be requested to be used for clinical research purposes – the organisation will always endeavour to gain your consent before releasing the information.</w:t>
      </w:r>
    </w:p>
    <w:p w14:paraId="29967A15" w14:textId="774B3CC3" w:rsidR="00D13679" w:rsidRPr="00C10F32" w:rsidRDefault="00D13679"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Improvements in information technology are also making it possible for us to share data with other healthcare providers with the objective of providing you with better care. </w:t>
      </w:r>
      <w:r w:rsidR="00F4427D">
        <w:rPr>
          <w:rFonts w:ascii="Arial" w:hAnsi="Arial" w:cs="Arial"/>
          <w:color w:val="1F4E79" w:themeColor="accent5" w:themeShade="80"/>
          <w:sz w:val="22"/>
          <w:szCs w:val="22"/>
        </w:rPr>
        <w:t>You</w:t>
      </w:r>
      <w:r w:rsidRPr="00C10F32">
        <w:rPr>
          <w:rFonts w:ascii="Arial" w:hAnsi="Arial" w:cs="Arial"/>
          <w:color w:val="1F4E79" w:themeColor="accent5" w:themeShade="80"/>
          <w:sz w:val="22"/>
          <w:szCs w:val="22"/>
        </w:rPr>
        <w:t xml:space="preserve"> can choose to withdraw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consent to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data being used in this way. When the organisation is about to participate in any new data-sharing scheme</w:t>
      </w:r>
      <w:r w:rsidR="005955FB">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C10F32" w:rsidRDefault="00D13679" w:rsidP="00DB1C12">
      <w:pPr>
        <w:jc w:val="both"/>
        <w:rPr>
          <w:rFonts w:ascii="Arial" w:hAnsi="Arial" w:cs="Arial"/>
          <w:color w:val="1F4E79" w:themeColor="accent5" w:themeShade="80"/>
          <w:sz w:val="22"/>
          <w:szCs w:val="22"/>
        </w:rPr>
      </w:pPr>
    </w:p>
    <w:p w14:paraId="549E158C" w14:textId="47CC9354" w:rsidR="00D13679" w:rsidRPr="00C10F32" w:rsidRDefault="00D13679"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 patient can object to their personal information being shared with other healthcare providers but if this limits the treatment that you can receive then the doctor will explain this to you at the time.</w:t>
      </w:r>
    </w:p>
    <w:p w14:paraId="7232F6F3" w14:textId="2D42C5D8" w:rsidR="00F719B1" w:rsidRDefault="00F719B1" w:rsidP="00DB1C12">
      <w:pPr>
        <w:jc w:val="both"/>
        <w:rPr>
          <w:rFonts w:ascii="Arial" w:hAnsi="Arial" w:cs="Arial"/>
          <w:color w:val="1F4E79" w:themeColor="accent5" w:themeShade="80"/>
          <w:sz w:val="22"/>
          <w:szCs w:val="22"/>
        </w:rPr>
      </w:pPr>
    </w:p>
    <w:p w14:paraId="75ACBDD7" w14:textId="6984D817" w:rsidR="00DB1C12" w:rsidRDefault="00DB1C12" w:rsidP="00DB1C12">
      <w:pPr>
        <w:jc w:val="both"/>
        <w:rPr>
          <w:rFonts w:ascii="Arial" w:hAnsi="Arial" w:cs="Arial"/>
          <w:color w:val="1F4E79" w:themeColor="accent5" w:themeShade="80"/>
          <w:sz w:val="22"/>
          <w:szCs w:val="22"/>
        </w:rPr>
      </w:pPr>
    </w:p>
    <w:p w14:paraId="49471D44" w14:textId="4E0DD8D9" w:rsidR="00F719B1" w:rsidRPr="00C10F32" w:rsidRDefault="00CF4A41" w:rsidP="00DB1C12">
      <w:pPr>
        <w:jc w:val="both"/>
        <w:rPr>
          <w:rFonts w:ascii="Arial" w:hAnsi="Arial" w:cs="Arial"/>
          <w:b/>
          <w:bCs/>
          <w:color w:val="1F4E79" w:themeColor="accent5" w:themeShade="80"/>
        </w:rPr>
      </w:pPr>
      <w:r>
        <w:rPr>
          <w:rFonts w:ascii="Arial" w:hAnsi="Arial" w:cs="Arial"/>
          <w:b/>
          <w:bCs/>
          <w:color w:val="1F4E79" w:themeColor="accent5" w:themeShade="80"/>
        </w:rPr>
        <w:t>What is s</w:t>
      </w:r>
      <w:r w:rsidR="00F719B1" w:rsidRPr="00C10F32">
        <w:rPr>
          <w:rFonts w:ascii="Arial" w:hAnsi="Arial" w:cs="Arial"/>
          <w:b/>
          <w:bCs/>
          <w:color w:val="1F4E79" w:themeColor="accent5" w:themeShade="80"/>
        </w:rPr>
        <w:t>pecial categor</w:t>
      </w:r>
      <w:r>
        <w:rPr>
          <w:rFonts w:ascii="Arial" w:hAnsi="Arial" w:cs="Arial"/>
          <w:b/>
          <w:bCs/>
          <w:color w:val="1F4E79" w:themeColor="accent5" w:themeShade="80"/>
        </w:rPr>
        <w:t>y data?</w:t>
      </w:r>
    </w:p>
    <w:p w14:paraId="483A9351" w14:textId="77777777" w:rsidR="00F719B1" w:rsidRPr="00C10F32" w:rsidRDefault="00F719B1" w:rsidP="00DB1C12">
      <w:pPr>
        <w:jc w:val="both"/>
        <w:rPr>
          <w:rFonts w:ascii="Arial" w:hAnsi="Arial" w:cs="Arial"/>
          <w:color w:val="1F4E79" w:themeColor="accent5" w:themeShade="80"/>
        </w:rPr>
      </w:pPr>
    </w:p>
    <w:p w14:paraId="0A326D8F" w14:textId="1DDAB546" w:rsidR="00F719B1" w:rsidRPr="00C10F32" w:rsidRDefault="00F512F0"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F719B1" w:rsidRPr="00C10F32">
        <w:rPr>
          <w:rFonts w:ascii="Arial" w:hAnsi="Arial" w:cs="Arial"/>
          <w:color w:val="1F4E79" w:themeColor="accent5" w:themeShade="80"/>
          <w:sz w:val="22"/>
          <w:szCs w:val="22"/>
        </w:rPr>
        <w:t xml:space="preserve">aw states that personal information about your health falls into a special category of information because it is </w:t>
      </w:r>
      <w:r w:rsidR="00BC0205" w:rsidRPr="00C10F32">
        <w:rPr>
          <w:rFonts w:ascii="Arial" w:hAnsi="Arial" w:cs="Arial"/>
          <w:color w:val="1F4E79" w:themeColor="accent5" w:themeShade="80"/>
          <w:sz w:val="22"/>
          <w:szCs w:val="22"/>
        </w:rPr>
        <w:t>extremely sensitive</w:t>
      </w:r>
      <w:r w:rsidR="00F719B1" w:rsidRPr="00C10F32">
        <w:rPr>
          <w:rFonts w:ascii="Arial" w:hAnsi="Arial" w:cs="Arial"/>
          <w:color w:val="1F4E79" w:themeColor="accent5" w:themeShade="80"/>
          <w:sz w:val="22"/>
          <w:szCs w:val="22"/>
        </w:rPr>
        <w:t>. Reasons that may entitle us to use and process your information may be as follows:</w:t>
      </w:r>
    </w:p>
    <w:p w14:paraId="7E8429C8" w14:textId="2F43E6B4" w:rsidR="005B50F1" w:rsidRPr="00C10F32" w:rsidRDefault="005B50F1" w:rsidP="00DB1C12">
      <w:pPr>
        <w:jc w:val="both"/>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533711" w14:paraId="0E7B9BAB" w14:textId="77777777" w:rsidTr="00CC245D">
        <w:tc>
          <w:tcPr>
            <w:tcW w:w="2547" w:type="dxa"/>
            <w:vAlign w:val="center"/>
          </w:tcPr>
          <w:p w14:paraId="1E2A7FDB" w14:textId="5EC5A5C0" w:rsidR="005B50F1" w:rsidRPr="00CC245D" w:rsidRDefault="00F512F0" w:rsidP="00DB1C12">
            <w:pPr>
              <w:jc w:val="both"/>
              <w:rPr>
                <w:rFonts w:ascii="Arial" w:hAnsi="Arial" w:cs="Arial"/>
                <w:b/>
                <w:bCs/>
                <w:color w:val="1F4E79" w:themeColor="accent5" w:themeShade="80"/>
                <w:sz w:val="22"/>
                <w:szCs w:val="22"/>
              </w:rPr>
            </w:pPr>
            <w:r>
              <w:rPr>
                <w:rFonts w:ascii="Arial" w:hAnsi="Arial" w:cs="Arial"/>
                <w:b/>
                <w:bCs/>
                <w:color w:val="1F4E79" w:themeColor="accent5" w:themeShade="80"/>
                <w:sz w:val="22"/>
                <w:szCs w:val="22"/>
              </w:rPr>
              <w:t>Public i</w:t>
            </w:r>
            <w:r w:rsidR="005B50F1" w:rsidRPr="00CC245D">
              <w:rPr>
                <w:rFonts w:ascii="Arial" w:hAnsi="Arial" w:cs="Arial"/>
                <w:b/>
                <w:bCs/>
                <w:color w:val="1F4E79" w:themeColor="accent5" w:themeShade="80"/>
                <w:sz w:val="22"/>
                <w:szCs w:val="22"/>
              </w:rPr>
              <w:t>nterest</w:t>
            </w:r>
          </w:p>
        </w:tc>
        <w:tc>
          <w:tcPr>
            <w:tcW w:w="11383" w:type="dxa"/>
          </w:tcPr>
          <w:p w14:paraId="21D6BDD6" w14:textId="22B7ADB8"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may need to handle your personal information when it is considered to be in the public interest. For example, when there is an outbreak of a specific disease and we ne</w:t>
            </w:r>
            <w:r w:rsidR="00F512F0">
              <w:rPr>
                <w:rFonts w:ascii="Arial" w:hAnsi="Arial" w:cs="Arial"/>
                <w:color w:val="1F4E79" w:themeColor="accent5" w:themeShade="80"/>
                <w:sz w:val="22"/>
                <w:szCs w:val="22"/>
              </w:rPr>
              <w:t>ed to contact you for treatment</w:t>
            </w:r>
            <w:r w:rsidRPr="00C10F32">
              <w:rPr>
                <w:rFonts w:ascii="Arial" w:hAnsi="Arial" w:cs="Arial"/>
                <w:color w:val="1F4E79" w:themeColor="accent5" w:themeShade="80"/>
                <w:sz w:val="22"/>
                <w:szCs w:val="22"/>
              </w:rPr>
              <w:t xml:space="preserve"> or we need to pass your information to relevant organisations to ensure you receive advice and/or treatment</w:t>
            </w:r>
          </w:p>
          <w:p w14:paraId="5F77B585" w14:textId="0929C0D1" w:rsidR="005B50F1" w:rsidRPr="00C10F32" w:rsidRDefault="005B50F1" w:rsidP="00DB1C12">
            <w:pPr>
              <w:jc w:val="both"/>
              <w:rPr>
                <w:rFonts w:ascii="Arial" w:hAnsi="Arial" w:cs="Arial"/>
                <w:color w:val="1F4E79" w:themeColor="accent5" w:themeShade="80"/>
                <w:sz w:val="22"/>
                <w:szCs w:val="22"/>
              </w:rPr>
            </w:pPr>
          </w:p>
        </w:tc>
      </w:tr>
      <w:tr w:rsidR="005B50F1" w:rsidRPr="00533711" w14:paraId="3C578B77" w14:textId="77777777" w:rsidTr="00CC245D">
        <w:tc>
          <w:tcPr>
            <w:tcW w:w="2547" w:type="dxa"/>
            <w:vAlign w:val="center"/>
          </w:tcPr>
          <w:p w14:paraId="370F9543" w14:textId="4ABE7311" w:rsidR="005B50F1" w:rsidRPr="00CC245D" w:rsidRDefault="005B50F1" w:rsidP="00DB1C12">
            <w:pPr>
              <w:jc w:val="both"/>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25E6A52B" w14:textId="0220196D"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When you have given us consent</w:t>
            </w:r>
          </w:p>
          <w:p w14:paraId="6BDDF046" w14:textId="0C39F131" w:rsidR="005B50F1" w:rsidRPr="00C10F32" w:rsidRDefault="005B50F1" w:rsidP="00DB1C12">
            <w:pPr>
              <w:jc w:val="both"/>
              <w:rPr>
                <w:rFonts w:ascii="Arial" w:hAnsi="Arial" w:cs="Arial"/>
                <w:color w:val="1F4E79" w:themeColor="accent5" w:themeShade="80"/>
                <w:sz w:val="22"/>
                <w:szCs w:val="22"/>
              </w:rPr>
            </w:pPr>
          </w:p>
        </w:tc>
      </w:tr>
      <w:tr w:rsidR="005B50F1" w:rsidRPr="00533711" w14:paraId="4667BD31" w14:textId="77777777" w:rsidTr="00CC245D">
        <w:tc>
          <w:tcPr>
            <w:tcW w:w="2547" w:type="dxa"/>
            <w:vAlign w:val="center"/>
          </w:tcPr>
          <w:p w14:paraId="058E2C93" w14:textId="22F41C36" w:rsidR="005B50F1" w:rsidRPr="00CC245D" w:rsidRDefault="00F512F0" w:rsidP="00DB1C12">
            <w:pPr>
              <w:jc w:val="both"/>
              <w:rPr>
                <w:rFonts w:ascii="Arial" w:hAnsi="Arial" w:cs="Arial"/>
                <w:b/>
                <w:bCs/>
                <w:color w:val="1F4E79" w:themeColor="accent5" w:themeShade="80"/>
                <w:sz w:val="22"/>
                <w:szCs w:val="22"/>
              </w:rPr>
            </w:pPr>
            <w:r>
              <w:rPr>
                <w:rFonts w:ascii="Arial" w:hAnsi="Arial" w:cs="Arial"/>
                <w:b/>
                <w:bCs/>
                <w:color w:val="1F4E79" w:themeColor="accent5" w:themeShade="80"/>
                <w:sz w:val="22"/>
                <w:szCs w:val="22"/>
              </w:rPr>
              <w:lastRenderedPageBreak/>
              <w:t>Vital i</w:t>
            </w:r>
            <w:r w:rsidR="005B50F1" w:rsidRPr="00CC245D">
              <w:rPr>
                <w:rFonts w:ascii="Arial" w:hAnsi="Arial" w:cs="Arial"/>
                <w:b/>
                <w:bCs/>
                <w:color w:val="1F4E79" w:themeColor="accent5" w:themeShade="80"/>
                <w:sz w:val="22"/>
                <w:szCs w:val="22"/>
              </w:rPr>
              <w:t>nterest</w:t>
            </w:r>
          </w:p>
        </w:tc>
        <w:tc>
          <w:tcPr>
            <w:tcW w:w="11383" w:type="dxa"/>
          </w:tcPr>
          <w:p w14:paraId="3F1C36B2" w14:textId="24B04B64"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are incapable of giving consent and we have to use your information to protect your vital interests (e.g.</w:t>
            </w:r>
            <w:r w:rsidR="00F512F0">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if you have had an accident and you need emergency treatment)</w:t>
            </w:r>
          </w:p>
          <w:p w14:paraId="3A50BCCC" w14:textId="5C79937E" w:rsidR="005B50F1" w:rsidRPr="00C10F32" w:rsidRDefault="005B50F1" w:rsidP="00DB1C12">
            <w:pPr>
              <w:jc w:val="both"/>
              <w:rPr>
                <w:rFonts w:ascii="Arial" w:hAnsi="Arial" w:cs="Arial"/>
                <w:color w:val="1F4E79" w:themeColor="accent5" w:themeShade="80"/>
                <w:sz w:val="22"/>
                <w:szCs w:val="22"/>
              </w:rPr>
            </w:pPr>
          </w:p>
        </w:tc>
      </w:tr>
      <w:tr w:rsidR="005B50F1" w:rsidRPr="00533711" w14:paraId="2610998B" w14:textId="77777777" w:rsidTr="00CC245D">
        <w:trPr>
          <w:trHeight w:val="565"/>
        </w:trPr>
        <w:tc>
          <w:tcPr>
            <w:tcW w:w="2547" w:type="dxa"/>
            <w:vAlign w:val="center"/>
          </w:tcPr>
          <w:p w14:paraId="14D1EDE6" w14:textId="5826DDB4" w:rsidR="005B50F1" w:rsidRPr="00CC245D" w:rsidRDefault="00F512F0" w:rsidP="00DB1C12">
            <w:pPr>
              <w:jc w:val="both"/>
              <w:rPr>
                <w:rFonts w:ascii="Arial" w:hAnsi="Arial" w:cs="Arial"/>
                <w:b/>
                <w:bCs/>
                <w:color w:val="1F4E79" w:themeColor="accent5" w:themeShade="80"/>
                <w:sz w:val="22"/>
                <w:szCs w:val="22"/>
              </w:rPr>
            </w:pPr>
            <w:r>
              <w:rPr>
                <w:rFonts w:ascii="Arial" w:hAnsi="Arial" w:cs="Arial"/>
                <w:b/>
                <w:bCs/>
                <w:color w:val="1F4E79" w:themeColor="accent5" w:themeShade="80"/>
                <w:sz w:val="22"/>
                <w:szCs w:val="22"/>
              </w:rPr>
              <w:t>Defending a c</w:t>
            </w:r>
            <w:r w:rsidR="005B50F1" w:rsidRPr="00CC245D">
              <w:rPr>
                <w:rFonts w:ascii="Arial" w:hAnsi="Arial" w:cs="Arial"/>
                <w:b/>
                <w:bCs/>
                <w:color w:val="1F4E79" w:themeColor="accent5" w:themeShade="80"/>
                <w:sz w:val="22"/>
                <w:szCs w:val="22"/>
              </w:rPr>
              <w:t>laim</w:t>
            </w:r>
          </w:p>
        </w:tc>
        <w:tc>
          <w:tcPr>
            <w:tcW w:w="11383" w:type="dxa"/>
          </w:tcPr>
          <w:p w14:paraId="56AA8573" w14:textId="66970A39"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we need your information to defend a legal claim against us by you or by another party</w:t>
            </w:r>
          </w:p>
          <w:p w14:paraId="54A05603" w14:textId="08D7B795" w:rsidR="005B50F1" w:rsidRPr="00C10F32" w:rsidRDefault="005B50F1" w:rsidP="00DB1C12">
            <w:pPr>
              <w:jc w:val="both"/>
              <w:rPr>
                <w:rFonts w:ascii="Arial" w:hAnsi="Arial" w:cs="Arial"/>
                <w:color w:val="1F4E79" w:themeColor="accent5" w:themeShade="80"/>
                <w:sz w:val="22"/>
                <w:szCs w:val="22"/>
              </w:rPr>
            </w:pPr>
          </w:p>
        </w:tc>
      </w:tr>
      <w:tr w:rsidR="005B50F1" w:rsidRPr="00533711" w14:paraId="2E54F9CA" w14:textId="77777777" w:rsidTr="00CC245D">
        <w:tc>
          <w:tcPr>
            <w:tcW w:w="2547" w:type="dxa"/>
            <w:vAlign w:val="center"/>
          </w:tcPr>
          <w:p w14:paraId="57DB9CB6" w14:textId="6452B80C" w:rsidR="005B50F1" w:rsidRPr="00CC245D" w:rsidRDefault="005B50F1" w:rsidP="00DB1C12">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 xml:space="preserve">Providing </w:t>
            </w:r>
            <w:r w:rsidR="00F512F0" w:rsidRPr="00CC245D">
              <w:rPr>
                <w:rFonts w:ascii="Arial" w:hAnsi="Arial" w:cs="Arial"/>
                <w:b/>
                <w:bCs/>
                <w:color w:val="1F4E79" w:themeColor="accent5" w:themeShade="80"/>
                <w:sz w:val="22"/>
                <w:szCs w:val="22"/>
              </w:rPr>
              <w:t>you with medical care</w:t>
            </w:r>
          </w:p>
          <w:p w14:paraId="65DF24EA" w14:textId="0F0898D3" w:rsidR="005B50F1" w:rsidRPr="00CC245D" w:rsidRDefault="005B50F1" w:rsidP="00DB1C12">
            <w:pPr>
              <w:rPr>
                <w:rFonts w:ascii="Arial" w:hAnsi="Arial" w:cs="Arial"/>
                <w:b/>
                <w:bCs/>
                <w:color w:val="1F4E79" w:themeColor="accent5" w:themeShade="80"/>
                <w:sz w:val="22"/>
                <w:szCs w:val="22"/>
              </w:rPr>
            </w:pPr>
          </w:p>
        </w:tc>
        <w:tc>
          <w:tcPr>
            <w:tcW w:w="11383" w:type="dxa"/>
          </w:tcPr>
          <w:p w14:paraId="3C98006C" w14:textId="0B3DD7B0" w:rsidR="005B50F1" w:rsidRPr="00C10F32" w:rsidRDefault="005B50F1" w:rsidP="00DB1C1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need your information to provide you with medical and healthcare services</w:t>
            </w:r>
          </w:p>
        </w:tc>
      </w:tr>
    </w:tbl>
    <w:p w14:paraId="5BD717D5" w14:textId="77777777" w:rsidR="00645E24" w:rsidRDefault="00645E24" w:rsidP="00DB1C12">
      <w:pPr>
        <w:jc w:val="both"/>
        <w:rPr>
          <w:rFonts w:ascii="Arial" w:hAnsi="Arial" w:cs="Arial"/>
          <w:b/>
          <w:bCs/>
          <w:color w:val="1F4E79" w:themeColor="accent5" w:themeShade="80"/>
        </w:rPr>
      </w:pPr>
    </w:p>
    <w:p w14:paraId="6741E30A" w14:textId="77777777" w:rsidR="00645E24" w:rsidRDefault="00645E24" w:rsidP="00DB1C12">
      <w:pPr>
        <w:jc w:val="both"/>
        <w:rPr>
          <w:rFonts w:ascii="Arial" w:hAnsi="Arial" w:cs="Arial"/>
          <w:b/>
          <w:bCs/>
          <w:color w:val="1F4E79" w:themeColor="accent5" w:themeShade="80"/>
        </w:rPr>
      </w:pPr>
    </w:p>
    <w:p w14:paraId="0B6F638A" w14:textId="77777777" w:rsidR="00645E24" w:rsidRDefault="00645E24" w:rsidP="00DB1C12">
      <w:pPr>
        <w:jc w:val="both"/>
        <w:rPr>
          <w:rFonts w:ascii="Arial" w:hAnsi="Arial" w:cs="Arial"/>
          <w:b/>
          <w:bCs/>
          <w:color w:val="1F4E79" w:themeColor="accent5" w:themeShade="80"/>
        </w:rPr>
      </w:pPr>
    </w:p>
    <w:p w14:paraId="6D31213E" w14:textId="37171437" w:rsidR="00D13679" w:rsidRPr="00C10F32" w:rsidRDefault="00955C05" w:rsidP="00DB1C12">
      <w:pPr>
        <w:jc w:val="both"/>
        <w:rPr>
          <w:rFonts w:ascii="Arial" w:hAnsi="Arial" w:cs="Arial"/>
          <w:b/>
          <w:bCs/>
          <w:color w:val="1F4E79" w:themeColor="accent5" w:themeShade="80"/>
        </w:rPr>
      </w:pPr>
      <w:r>
        <w:rPr>
          <w:rFonts w:ascii="Arial" w:hAnsi="Arial" w:cs="Arial"/>
          <w:b/>
          <w:bCs/>
          <w:color w:val="1F4E79" w:themeColor="accent5" w:themeShade="80"/>
        </w:rPr>
        <w:t xml:space="preserve">The </w:t>
      </w:r>
      <w:r w:rsidR="00F512F0">
        <w:rPr>
          <w:rFonts w:ascii="Arial" w:hAnsi="Arial" w:cs="Arial"/>
          <w:b/>
          <w:bCs/>
          <w:color w:val="1F4E79" w:themeColor="accent5" w:themeShade="80"/>
        </w:rPr>
        <w:t>l</w:t>
      </w:r>
      <w:r w:rsidR="00D13679" w:rsidRPr="00C10F32">
        <w:rPr>
          <w:rFonts w:ascii="Arial" w:hAnsi="Arial" w:cs="Arial"/>
          <w:b/>
          <w:bCs/>
          <w:color w:val="1F4E79" w:themeColor="accent5" w:themeShade="80"/>
        </w:rPr>
        <w:t>egal justification for collecting and using your information</w:t>
      </w:r>
    </w:p>
    <w:p w14:paraId="26B74529" w14:textId="5FE507CA" w:rsidR="00D13679" w:rsidRPr="00F512F0" w:rsidRDefault="00D13679" w:rsidP="00DB1C12">
      <w:pPr>
        <w:jc w:val="both"/>
        <w:rPr>
          <w:rFonts w:ascii="Arial" w:hAnsi="Arial" w:cs="Arial"/>
          <w:color w:val="1F4E79" w:themeColor="accent5" w:themeShade="80"/>
          <w:sz w:val="14"/>
        </w:rPr>
      </w:pPr>
    </w:p>
    <w:p w14:paraId="780026E7" w14:textId="1335BAA4" w:rsidR="00A41F06" w:rsidRPr="00C10F32" w:rsidRDefault="00F512F0"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A41F06" w:rsidRPr="00C10F32">
        <w:rPr>
          <w:rFonts w:ascii="Arial" w:hAnsi="Arial" w:cs="Arial"/>
          <w:color w:val="1F4E79" w:themeColor="accent5" w:themeShade="80"/>
          <w:sz w:val="22"/>
          <w:szCs w:val="22"/>
        </w:rPr>
        <w:t>aw says we need a legal basis to handle your personal and healthcare information.</w:t>
      </w:r>
    </w:p>
    <w:p w14:paraId="42ABEEEC" w14:textId="07A4ECBE" w:rsidR="005B50F1" w:rsidRPr="00C10F32" w:rsidRDefault="005B50F1" w:rsidP="00DB1C12">
      <w:pPr>
        <w:jc w:val="both"/>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C466BC" w14:paraId="60E301C5" w14:textId="77777777" w:rsidTr="00CC245D">
        <w:tc>
          <w:tcPr>
            <w:tcW w:w="2547" w:type="dxa"/>
            <w:vAlign w:val="center"/>
          </w:tcPr>
          <w:p w14:paraId="6C29059F" w14:textId="52033369" w:rsidR="005B50F1" w:rsidRPr="00CC245D" w:rsidRDefault="005B50F1" w:rsidP="00DB1C12">
            <w:pPr>
              <w:jc w:val="both"/>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Contract</w:t>
            </w:r>
          </w:p>
        </w:tc>
        <w:tc>
          <w:tcPr>
            <w:tcW w:w="11383" w:type="dxa"/>
          </w:tcPr>
          <w:p w14:paraId="2EB6EE1D" w14:textId="3139C91F"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We have a contract to deliver healthcare services to you. This contract provides that we are under a legal obligation to ensure that we deliver medical and healthcare services to the public</w:t>
            </w:r>
            <w:r w:rsidR="00F512F0">
              <w:rPr>
                <w:rFonts w:ascii="Arial" w:hAnsi="Arial" w:cs="Arial"/>
                <w:color w:val="1F4E79" w:themeColor="accent5" w:themeShade="80"/>
                <w:sz w:val="22"/>
                <w:szCs w:val="22"/>
              </w:rPr>
              <w:t>.</w:t>
            </w:r>
          </w:p>
          <w:p w14:paraId="53B85007" w14:textId="3E0A5DA2" w:rsidR="005B50F1" w:rsidRPr="00C10F32" w:rsidRDefault="005B50F1" w:rsidP="00DB1C12">
            <w:pPr>
              <w:jc w:val="both"/>
              <w:rPr>
                <w:rFonts w:ascii="Arial" w:hAnsi="Arial" w:cs="Arial"/>
                <w:color w:val="1F4E79" w:themeColor="accent5" w:themeShade="80"/>
                <w:sz w:val="22"/>
                <w:szCs w:val="22"/>
              </w:rPr>
            </w:pPr>
          </w:p>
        </w:tc>
      </w:tr>
      <w:tr w:rsidR="005B50F1" w:rsidRPr="00C466BC" w14:paraId="2783A2AA" w14:textId="77777777" w:rsidTr="00CC245D">
        <w:tc>
          <w:tcPr>
            <w:tcW w:w="2547" w:type="dxa"/>
            <w:vAlign w:val="center"/>
          </w:tcPr>
          <w:p w14:paraId="32FEAE04" w14:textId="77777777" w:rsidR="00DB1C12" w:rsidRDefault="00DB1C12" w:rsidP="00DB1C12">
            <w:pPr>
              <w:jc w:val="both"/>
              <w:rPr>
                <w:rFonts w:ascii="Arial" w:hAnsi="Arial" w:cs="Arial"/>
                <w:b/>
                <w:bCs/>
                <w:color w:val="1F4E79" w:themeColor="accent5" w:themeShade="80"/>
                <w:sz w:val="22"/>
                <w:szCs w:val="22"/>
              </w:rPr>
            </w:pPr>
          </w:p>
          <w:p w14:paraId="51D715F1" w14:textId="77777777" w:rsidR="00DB1C12" w:rsidRDefault="00DB1C12" w:rsidP="00DB1C12">
            <w:pPr>
              <w:jc w:val="both"/>
              <w:rPr>
                <w:rFonts w:ascii="Arial" w:hAnsi="Arial" w:cs="Arial"/>
                <w:b/>
                <w:bCs/>
                <w:color w:val="1F4E79" w:themeColor="accent5" w:themeShade="80"/>
                <w:sz w:val="22"/>
                <w:szCs w:val="22"/>
              </w:rPr>
            </w:pPr>
          </w:p>
          <w:p w14:paraId="609DD053" w14:textId="77777777" w:rsidR="00DB1C12" w:rsidRDefault="00DB1C12" w:rsidP="00DB1C12">
            <w:pPr>
              <w:jc w:val="both"/>
              <w:rPr>
                <w:rFonts w:ascii="Arial" w:hAnsi="Arial" w:cs="Arial"/>
                <w:b/>
                <w:bCs/>
                <w:color w:val="1F4E79" w:themeColor="accent5" w:themeShade="80"/>
                <w:sz w:val="22"/>
                <w:szCs w:val="22"/>
              </w:rPr>
            </w:pPr>
          </w:p>
          <w:p w14:paraId="7FC7CB9D" w14:textId="0C3ECF27" w:rsidR="005B50F1" w:rsidRPr="00CC245D" w:rsidRDefault="005B50F1" w:rsidP="00DB1C12">
            <w:pPr>
              <w:jc w:val="both"/>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2F691153" w14:textId="73615A1E"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Sometimes we also rely on the fact that you give us consent to use your personal and healthcare information so that we can take care of your healthcare needs.</w:t>
            </w:r>
          </w:p>
          <w:p w14:paraId="4CF4D2BA" w14:textId="77777777" w:rsidR="005B50F1" w:rsidRPr="00C10F32" w:rsidRDefault="005B50F1" w:rsidP="00DB1C12">
            <w:pPr>
              <w:jc w:val="both"/>
              <w:rPr>
                <w:rFonts w:ascii="Arial" w:hAnsi="Arial" w:cs="Arial"/>
                <w:color w:val="1F4E79" w:themeColor="accent5" w:themeShade="80"/>
                <w:sz w:val="22"/>
                <w:szCs w:val="22"/>
              </w:rPr>
            </w:pPr>
          </w:p>
          <w:p w14:paraId="0D0A7CE1" w14:textId="06964BE7"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Please note that you have the right to withdraw consent at any time if you no longer wish to receive services from us</w:t>
            </w:r>
            <w:r w:rsidR="00F512F0">
              <w:rPr>
                <w:rFonts w:ascii="Arial" w:hAnsi="Arial" w:cs="Arial"/>
                <w:color w:val="1F4E79" w:themeColor="accent5" w:themeShade="80"/>
                <w:sz w:val="22"/>
                <w:szCs w:val="22"/>
              </w:rPr>
              <w:t>.</w:t>
            </w:r>
          </w:p>
          <w:p w14:paraId="2B2E3A69" w14:textId="72F07020" w:rsidR="005B50F1" w:rsidRPr="00C10F32" w:rsidRDefault="005B50F1" w:rsidP="00DB1C12">
            <w:pPr>
              <w:jc w:val="both"/>
              <w:rPr>
                <w:rFonts w:ascii="Arial" w:hAnsi="Arial" w:cs="Arial"/>
                <w:color w:val="1F4E79" w:themeColor="accent5" w:themeShade="80"/>
                <w:sz w:val="22"/>
                <w:szCs w:val="22"/>
              </w:rPr>
            </w:pPr>
          </w:p>
        </w:tc>
      </w:tr>
      <w:tr w:rsidR="005B50F1" w:rsidRPr="00C466BC" w14:paraId="224B2A19" w14:textId="77777777" w:rsidTr="00CC245D">
        <w:tc>
          <w:tcPr>
            <w:tcW w:w="2547" w:type="dxa"/>
            <w:vAlign w:val="center"/>
          </w:tcPr>
          <w:p w14:paraId="00042968" w14:textId="4CB9FE5F" w:rsidR="005B50F1" w:rsidRPr="00CC245D" w:rsidRDefault="00F512F0" w:rsidP="00DB1C12">
            <w:pPr>
              <w:jc w:val="both"/>
              <w:rPr>
                <w:rFonts w:ascii="Arial" w:hAnsi="Arial" w:cs="Arial"/>
                <w:b/>
                <w:bCs/>
                <w:color w:val="1F4E79" w:themeColor="accent5" w:themeShade="80"/>
                <w:sz w:val="22"/>
                <w:szCs w:val="22"/>
              </w:rPr>
            </w:pPr>
            <w:r>
              <w:rPr>
                <w:rFonts w:ascii="Arial" w:hAnsi="Arial" w:cs="Arial"/>
                <w:b/>
                <w:bCs/>
                <w:color w:val="1F4E79" w:themeColor="accent5" w:themeShade="80"/>
                <w:sz w:val="22"/>
                <w:szCs w:val="22"/>
              </w:rPr>
              <w:t>Necessary c</w:t>
            </w:r>
            <w:r w:rsidR="005B50F1" w:rsidRPr="00CC245D">
              <w:rPr>
                <w:rFonts w:ascii="Arial" w:hAnsi="Arial" w:cs="Arial"/>
                <w:b/>
                <w:bCs/>
                <w:color w:val="1F4E79" w:themeColor="accent5" w:themeShade="80"/>
                <w:sz w:val="22"/>
                <w:szCs w:val="22"/>
              </w:rPr>
              <w:t>are</w:t>
            </w:r>
          </w:p>
        </w:tc>
        <w:tc>
          <w:tcPr>
            <w:tcW w:w="11383" w:type="dxa"/>
          </w:tcPr>
          <w:p w14:paraId="5A63D768" w14:textId="74A850F8"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Providing you with the appropriate healthcare where necessary</w:t>
            </w:r>
          </w:p>
          <w:p w14:paraId="436B0EEF" w14:textId="77777777" w:rsidR="005B50F1" w:rsidRPr="00C10F32" w:rsidRDefault="005B50F1" w:rsidP="00DB1C12">
            <w:pPr>
              <w:jc w:val="both"/>
              <w:rPr>
                <w:rFonts w:ascii="Arial" w:hAnsi="Arial" w:cs="Arial"/>
                <w:color w:val="1F4E79" w:themeColor="accent5" w:themeShade="80"/>
                <w:sz w:val="22"/>
                <w:szCs w:val="22"/>
              </w:rPr>
            </w:pPr>
          </w:p>
          <w:p w14:paraId="2FCD93CC" w14:textId="53BA4C61" w:rsidR="005B50F1" w:rsidRPr="00C10F32" w:rsidRDefault="005B50F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 xml:space="preserve">The </w:t>
            </w:r>
            <w:r w:rsidR="00F512F0">
              <w:rPr>
                <w:rFonts w:ascii="Arial" w:hAnsi="Arial" w:cs="Arial"/>
                <w:color w:val="1F4E79" w:themeColor="accent5" w:themeShade="80"/>
                <w:sz w:val="22"/>
                <w:szCs w:val="22"/>
              </w:rPr>
              <w:t>l</w:t>
            </w:r>
            <w:r w:rsidRPr="00C10F32">
              <w:rPr>
                <w:rFonts w:ascii="Arial" w:hAnsi="Arial" w:cs="Arial"/>
                <w:color w:val="1F4E79" w:themeColor="accent5" w:themeShade="80"/>
                <w:sz w:val="22"/>
                <w:szCs w:val="22"/>
              </w:rPr>
              <w:t>aw refers to this as ‘protecting your vital interests’ where you may be in a position not to be able to consent</w:t>
            </w:r>
            <w:r w:rsidR="00F512F0">
              <w:rPr>
                <w:rFonts w:ascii="Arial" w:hAnsi="Arial" w:cs="Arial"/>
                <w:color w:val="1F4E79" w:themeColor="accent5" w:themeShade="80"/>
                <w:sz w:val="22"/>
                <w:szCs w:val="22"/>
              </w:rPr>
              <w:t>.</w:t>
            </w:r>
          </w:p>
          <w:p w14:paraId="51862520" w14:textId="498288F9" w:rsidR="005B50F1" w:rsidRPr="00C10F32" w:rsidRDefault="005B50F1" w:rsidP="00DB1C12">
            <w:pPr>
              <w:jc w:val="both"/>
              <w:rPr>
                <w:rFonts w:ascii="Arial" w:hAnsi="Arial" w:cs="Arial"/>
                <w:color w:val="1F4E79" w:themeColor="accent5" w:themeShade="80"/>
                <w:sz w:val="22"/>
                <w:szCs w:val="22"/>
              </w:rPr>
            </w:pPr>
          </w:p>
        </w:tc>
      </w:tr>
      <w:tr w:rsidR="005B50F1" w:rsidRPr="00C466BC" w14:paraId="50A7F187" w14:textId="77777777" w:rsidTr="00CC245D">
        <w:tc>
          <w:tcPr>
            <w:tcW w:w="2547" w:type="dxa"/>
            <w:vAlign w:val="center"/>
          </w:tcPr>
          <w:p w14:paraId="389AC305" w14:textId="5EFEF9D9" w:rsidR="005B50F1" w:rsidRPr="00CC245D" w:rsidRDefault="005B50F1" w:rsidP="00DB1C12">
            <w:pPr>
              <w:jc w:val="both"/>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lastRenderedPageBreak/>
              <w:t>Law</w:t>
            </w:r>
          </w:p>
        </w:tc>
        <w:tc>
          <w:tcPr>
            <w:tcW w:w="11383" w:type="dxa"/>
          </w:tcPr>
          <w:p w14:paraId="0B8054DB" w14:textId="03AA5724" w:rsidR="005B50F1" w:rsidRDefault="00F512F0"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Sometimes the l</w:t>
            </w:r>
            <w:r w:rsidR="005B50F1" w:rsidRPr="00C10F32">
              <w:rPr>
                <w:rFonts w:ascii="Arial" w:hAnsi="Arial" w:cs="Arial"/>
                <w:color w:val="1F4E79" w:themeColor="accent5" w:themeShade="80"/>
                <w:sz w:val="22"/>
                <w:szCs w:val="22"/>
              </w:rPr>
              <w:t>aw obliges us to provide your information to an organisation</w:t>
            </w:r>
          </w:p>
          <w:p w14:paraId="2360B90D" w14:textId="104A3FDA" w:rsidR="00DB1C12" w:rsidRPr="00C10F32" w:rsidRDefault="00DB1C12" w:rsidP="00DB1C12">
            <w:pPr>
              <w:jc w:val="both"/>
              <w:rPr>
                <w:rFonts w:ascii="Arial" w:hAnsi="Arial" w:cs="Arial"/>
                <w:color w:val="1F4E79" w:themeColor="accent5" w:themeShade="80"/>
                <w:sz w:val="22"/>
                <w:szCs w:val="22"/>
              </w:rPr>
            </w:pPr>
          </w:p>
        </w:tc>
      </w:tr>
    </w:tbl>
    <w:p w14:paraId="2793C8DD" w14:textId="77777777" w:rsidR="00152800" w:rsidRPr="00C10F32" w:rsidRDefault="00152800" w:rsidP="00DB1C12">
      <w:pPr>
        <w:jc w:val="both"/>
        <w:rPr>
          <w:rFonts w:ascii="Arial" w:hAnsi="Arial" w:cs="Arial"/>
          <w:color w:val="1F4E79" w:themeColor="accent5" w:themeShade="80"/>
        </w:rPr>
      </w:pPr>
    </w:p>
    <w:p w14:paraId="68FAD059" w14:textId="6E9DD150" w:rsidR="00DB1C12" w:rsidRDefault="00DB1C12" w:rsidP="00DB1C12">
      <w:pPr>
        <w:jc w:val="both"/>
        <w:rPr>
          <w:rFonts w:ascii="Arial" w:hAnsi="Arial" w:cs="Arial"/>
          <w:b/>
          <w:color w:val="1F4E79" w:themeColor="accent5" w:themeShade="80"/>
        </w:rPr>
      </w:pPr>
    </w:p>
    <w:p w14:paraId="3773D609" w14:textId="77777777" w:rsidR="00645E24" w:rsidRDefault="00645E24" w:rsidP="00DB1C12">
      <w:pPr>
        <w:jc w:val="both"/>
        <w:rPr>
          <w:rFonts w:ascii="Arial" w:hAnsi="Arial" w:cs="Arial"/>
          <w:b/>
          <w:color w:val="1F4E79" w:themeColor="accent5" w:themeShade="80"/>
        </w:rPr>
      </w:pPr>
    </w:p>
    <w:p w14:paraId="311CD621" w14:textId="4C18A83B" w:rsidR="00152800" w:rsidRPr="00C10F32" w:rsidRDefault="00075116" w:rsidP="00DB1C12">
      <w:pPr>
        <w:jc w:val="both"/>
        <w:rPr>
          <w:rFonts w:ascii="Arial" w:hAnsi="Arial" w:cs="Arial"/>
          <w:b/>
          <w:color w:val="1F4E79" w:themeColor="accent5" w:themeShade="80"/>
        </w:rPr>
      </w:pPr>
      <w:r w:rsidRPr="00C10F32">
        <w:rPr>
          <w:rFonts w:ascii="Arial" w:hAnsi="Arial" w:cs="Arial"/>
          <w:b/>
          <w:color w:val="1F4E79" w:themeColor="accent5" w:themeShade="80"/>
        </w:rPr>
        <w:t xml:space="preserve">How </w:t>
      </w:r>
      <w:r w:rsidR="00955C05">
        <w:rPr>
          <w:rFonts w:ascii="Arial" w:hAnsi="Arial" w:cs="Arial"/>
          <w:b/>
          <w:color w:val="1F4E79" w:themeColor="accent5" w:themeShade="80"/>
        </w:rPr>
        <w:t>do we</w:t>
      </w:r>
      <w:r w:rsidRPr="00C10F32">
        <w:rPr>
          <w:rFonts w:ascii="Arial" w:hAnsi="Arial" w:cs="Arial"/>
          <w:b/>
          <w:color w:val="1F4E79" w:themeColor="accent5" w:themeShade="80"/>
        </w:rPr>
        <w:t xml:space="preserve"> use your information</w:t>
      </w:r>
      <w:r w:rsidR="00955C05">
        <w:rPr>
          <w:rFonts w:ascii="Arial" w:hAnsi="Arial" w:cs="Arial"/>
          <w:b/>
          <w:color w:val="1F4E79" w:themeColor="accent5" w:themeShade="80"/>
        </w:rPr>
        <w:t>?</w:t>
      </w:r>
    </w:p>
    <w:p w14:paraId="7AFCA341" w14:textId="0ADE7422" w:rsidR="00075116" w:rsidRPr="00C10F32" w:rsidRDefault="00075116" w:rsidP="00DB1C12">
      <w:pPr>
        <w:jc w:val="both"/>
        <w:rPr>
          <w:rFonts w:ascii="Arial" w:hAnsi="Arial" w:cs="Arial"/>
          <w:b/>
          <w:color w:val="1F4E79" w:themeColor="accent5" w:themeShade="80"/>
        </w:rPr>
      </w:pPr>
    </w:p>
    <w:p w14:paraId="038ECEEB" w14:textId="24A6D320" w:rsidR="00075116" w:rsidRPr="00C10F32" w:rsidRDefault="00075116"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data is collected for the purpose o</w:t>
      </w:r>
      <w:r w:rsidR="004D1F5B" w:rsidRPr="00C10F32">
        <w:rPr>
          <w:rFonts w:ascii="Arial" w:hAnsi="Arial" w:cs="Arial"/>
          <w:color w:val="1F4E79" w:themeColor="accent5" w:themeShade="80"/>
          <w:sz w:val="22"/>
          <w:szCs w:val="22"/>
        </w:rPr>
        <w:t xml:space="preserve">f providing </w:t>
      </w:r>
      <w:r w:rsidR="00FD6F78" w:rsidRPr="00C10F32">
        <w:rPr>
          <w:rFonts w:ascii="Arial" w:hAnsi="Arial" w:cs="Arial"/>
          <w:color w:val="1F4E79" w:themeColor="accent5" w:themeShade="80"/>
          <w:sz w:val="22"/>
          <w:szCs w:val="22"/>
        </w:rPr>
        <w:t>direct patient care</w:t>
      </w:r>
      <w:r w:rsidR="004D1F5B"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however, we </w:t>
      </w:r>
      <w:r w:rsidR="00E86350">
        <w:rPr>
          <w:rFonts w:ascii="Arial" w:hAnsi="Arial" w:cs="Arial"/>
          <w:color w:val="1F4E79" w:themeColor="accent5" w:themeShade="80"/>
          <w:sz w:val="22"/>
          <w:szCs w:val="22"/>
        </w:rPr>
        <w:t>are able to</w:t>
      </w:r>
      <w:r w:rsidRPr="00C10F32">
        <w:rPr>
          <w:rFonts w:ascii="Arial" w:hAnsi="Arial" w:cs="Arial"/>
          <w:color w:val="1F4E79" w:themeColor="accent5" w:themeShade="80"/>
          <w:sz w:val="22"/>
          <w:szCs w:val="22"/>
        </w:rPr>
        <w:t xml:space="preserve"> disclose this information if it is required by law,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 xml:space="preserve">you give consent or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it is jus</w:t>
      </w:r>
      <w:r w:rsidR="004D1F5B" w:rsidRPr="00C10F32">
        <w:rPr>
          <w:rFonts w:ascii="Arial" w:hAnsi="Arial" w:cs="Arial"/>
          <w:color w:val="1F4E79" w:themeColor="accent5" w:themeShade="80"/>
          <w:sz w:val="22"/>
          <w:szCs w:val="22"/>
        </w:rPr>
        <w:t xml:space="preserve">tified in the public interest. </w:t>
      </w:r>
    </w:p>
    <w:p w14:paraId="30DFDD54" w14:textId="77777777" w:rsidR="00182759" w:rsidRPr="00C10F32" w:rsidRDefault="00182759" w:rsidP="00DB1C12">
      <w:pPr>
        <w:jc w:val="both"/>
        <w:rPr>
          <w:rFonts w:ascii="Arial" w:hAnsi="Arial" w:cs="Arial"/>
          <w:b/>
          <w:color w:val="1F4E79" w:themeColor="accent5" w:themeShade="80"/>
          <w:sz w:val="22"/>
          <w:szCs w:val="22"/>
        </w:rPr>
      </w:pPr>
    </w:p>
    <w:p w14:paraId="173AA80D" w14:textId="17A0D4E6" w:rsidR="00182759" w:rsidRPr="00C10F32" w:rsidRDefault="00A7252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 order to comply with its legal obligations</w:t>
      </w:r>
      <w:r w:rsidR="00CC018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this </w:t>
      </w:r>
      <w:r w:rsidR="00BB76F4" w:rsidRPr="00C10F32">
        <w:rPr>
          <w:rFonts w:ascii="Arial" w:hAnsi="Arial" w:cs="Arial"/>
          <w:color w:val="1F4E79" w:themeColor="accent5" w:themeShade="80"/>
          <w:sz w:val="22"/>
          <w:szCs w:val="22"/>
        </w:rPr>
        <w:t xml:space="preserve">organisation </w:t>
      </w:r>
      <w:r w:rsidRPr="00C10F32">
        <w:rPr>
          <w:rFonts w:ascii="Arial" w:hAnsi="Arial" w:cs="Arial"/>
          <w:color w:val="1F4E79" w:themeColor="accent5" w:themeShade="80"/>
          <w:sz w:val="22"/>
          <w:szCs w:val="22"/>
        </w:rPr>
        <w:t xml:space="preserve">may </w:t>
      </w:r>
      <w:r w:rsidR="00513411">
        <w:rPr>
          <w:rFonts w:ascii="Arial" w:hAnsi="Arial" w:cs="Arial"/>
          <w:color w:val="1F4E79" w:themeColor="accent5" w:themeShade="80"/>
          <w:sz w:val="22"/>
          <w:szCs w:val="22"/>
        </w:rPr>
        <w:t xml:space="preserve">have to </w:t>
      </w:r>
      <w:r w:rsidRPr="00C10F32">
        <w:rPr>
          <w:rFonts w:ascii="Arial" w:hAnsi="Arial" w:cs="Arial"/>
          <w:color w:val="1F4E79" w:themeColor="accent5" w:themeShade="80"/>
          <w:sz w:val="22"/>
          <w:szCs w:val="22"/>
        </w:rPr>
        <w:t xml:space="preserve">send data to NHS Digital when directed by the Secretary of State for Health under the </w:t>
      </w:r>
      <w:hyperlink r:id="rId10"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Additionally, </w:t>
      </w:r>
      <w:r w:rsidR="00513411">
        <w:rPr>
          <w:rFonts w:ascii="Arial" w:hAnsi="Arial" w:cs="Arial"/>
          <w:color w:val="1F4E79" w:themeColor="accent5" w:themeShade="80"/>
          <w:sz w:val="22"/>
          <w:szCs w:val="22"/>
        </w:rPr>
        <w:t>we may have to</w:t>
      </w:r>
      <w:r w:rsidR="00BB76F4"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contribute to national clinical audits </w:t>
      </w:r>
      <w:r w:rsidR="00CC018C" w:rsidRPr="00C10F32">
        <w:rPr>
          <w:rFonts w:ascii="Arial" w:hAnsi="Arial" w:cs="Arial"/>
          <w:color w:val="1F4E79" w:themeColor="accent5" w:themeShade="80"/>
          <w:sz w:val="22"/>
          <w:szCs w:val="22"/>
        </w:rPr>
        <w:t xml:space="preserve">and will send the data that is required by NHS Digital </w:t>
      </w:r>
      <w:r w:rsidR="00513411">
        <w:rPr>
          <w:rFonts w:ascii="Arial" w:hAnsi="Arial" w:cs="Arial"/>
          <w:color w:val="1F4E79" w:themeColor="accent5" w:themeShade="80"/>
          <w:sz w:val="22"/>
          <w:szCs w:val="22"/>
        </w:rPr>
        <w:t>as</w:t>
      </w:r>
      <w:r w:rsidR="00CC018C" w:rsidRPr="00C10F32">
        <w:rPr>
          <w:rFonts w:ascii="Arial" w:hAnsi="Arial" w:cs="Arial"/>
          <w:color w:val="1F4E79" w:themeColor="accent5" w:themeShade="80"/>
          <w:sz w:val="22"/>
          <w:szCs w:val="22"/>
        </w:rPr>
        <w:t xml:space="preserve"> the law allows. </w:t>
      </w:r>
      <w:r w:rsidR="00540C4A" w:rsidRPr="00C10F32">
        <w:rPr>
          <w:rFonts w:ascii="Arial" w:hAnsi="Arial" w:cs="Arial"/>
          <w:color w:val="1F4E79" w:themeColor="accent5" w:themeShade="80"/>
          <w:sz w:val="22"/>
          <w:szCs w:val="22"/>
        </w:rPr>
        <w:t>This may include demographic data, such as date of birth, and information about your health which is record</w:t>
      </w:r>
      <w:r w:rsidR="00CC018C" w:rsidRPr="00C10F32">
        <w:rPr>
          <w:rFonts w:ascii="Arial" w:hAnsi="Arial" w:cs="Arial"/>
          <w:color w:val="1F4E79" w:themeColor="accent5" w:themeShade="80"/>
          <w:sz w:val="22"/>
          <w:szCs w:val="22"/>
        </w:rPr>
        <w:t>ed in coded form;</w:t>
      </w:r>
      <w:r w:rsidR="00540C4A" w:rsidRPr="00C10F32">
        <w:rPr>
          <w:rFonts w:ascii="Arial" w:hAnsi="Arial" w:cs="Arial"/>
          <w:color w:val="1F4E79" w:themeColor="accent5" w:themeShade="80"/>
          <w:sz w:val="22"/>
          <w:szCs w:val="22"/>
        </w:rPr>
        <w:t xml:space="preserve"> for example, the clinical code for diabetes or high blood pressure.</w:t>
      </w:r>
    </w:p>
    <w:p w14:paraId="43E705AD" w14:textId="10D1899A" w:rsidR="00FD6F78" w:rsidRPr="00C10F32" w:rsidRDefault="00FD6F78" w:rsidP="00DB1C12">
      <w:pPr>
        <w:jc w:val="both"/>
        <w:rPr>
          <w:rFonts w:ascii="Arial" w:hAnsi="Arial" w:cs="Arial"/>
          <w:color w:val="1F4E79" w:themeColor="accent5" w:themeShade="80"/>
          <w:sz w:val="22"/>
          <w:szCs w:val="22"/>
        </w:rPr>
      </w:pPr>
    </w:p>
    <w:p w14:paraId="0FD2DE69" w14:textId="77777777" w:rsidR="00A07F24" w:rsidRPr="00C10F32" w:rsidRDefault="00A07F24"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General Data Protection Regulation, we will be lawfully using your information in accordance with: </w:t>
      </w:r>
    </w:p>
    <w:p w14:paraId="27AB2428" w14:textId="77777777" w:rsidR="00A07F24" w:rsidRPr="00C10F32" w:rsidRDefault="00A07F24" w:rsidP="00DB1C12">
      <w:pPr>
        <w:jc w:val="both"/>
        <w:rPr>
          <w:rFonts w:ascii="Arial" w:hAnsi="Arial" w:cs="Arial"/>
          <w:bCs/>
          <w:color w:val="1F4E79" w:themeColor="accent5" w:themeShade="80"/>
          <w:sz w:val="22"/>
          <w:szCs w:val="22"/>
        </w:rPr>
      </w:pPr>
    </w:p>
    <w:p w14:paraId="6B96ED58" w14:textId="76C3E2D7" w:rsidR="00A07F24" w:rsidRPr="00C10F32" w:rsidRDefault="00A07F24" w:rsidP="00DB1C12">
      <w:pPr>
        <w:pStyle w:val="ListParagraph"/>
        <w:numPr>
          <w:ilvl w:val="0"/>
          <w:numId w:val="17"/>
        </w:numPr>
        <w:jc w:val="both"/>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 (e) processing is necessary for the performance of a task carried out in the public interest or in the exercise of official authority vested in the controller</w:t>
      </w:r>
    </w:p>
    <w:p w14:paraId="181C2881" w14:textId="77777777" w:rsidR="00A07F24" w:rsidRPr="00C10F32" w:rsidRDefault="00A07F24" w:rsidP="00DB1C12">
      <w:pPr>
        <w:jc w:val="both"/>
        <w:rPr>
          <w:rFonts w:ascii="Arial" w:hAnsi="Arial" w:cs="Arial"/>
          <w:bCs/>
          <w:i/>
          <w:iCs/>
          <w:color w:val="1F4E79" w:themeColor="accent5" w:themeShade="80"/>
          <w:sz w:val="22"/>
          <w:szCs w:val="22"/>
        </w:rPr>
      </w:pPr>
    </w:p>
    <w:p w14:paraId="23309757" w14:textId="53E254EE" w:rsidR="00CC018C" w:rsidRPr="00C10F32" w:rsidRDefault="00A07F24" w:rsidP="00DB1C12">
      <w:pPr>
        <w:pStyle w:val="ListParagraph"/>
        <w:numPr>
          <w:ilvl w:val="0"/>
          <w:numId w:val="17"/>
        </w:numPr>
        <w:jc w:val="both"/>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21E6E884" w:rsidR="00CC245D" w:rsidRDefault="00CC245D" w:rsidP="00DB1C12">
      <w:pPr>
        <w:jc w:val="both"/>
        <w:rPr>
          <w:rFonts w:ascii="Arial" w:hAnsi="Arial" w:cs="Arial"/>
          <w:b/>
          <w:color w:val="1F4E79" w:themeColor="accent5" w:themeShade="80"/>
        </w:rPr>
      </w:pPr>
    </w:p>
    <w:p w14:paraId="2E8EEBFB" w14:textId="2CE10DFF" w:rsidR="00F85B9E" w:rsidRPr="00C10F32" w:rsidRDefault="00F85B9E" w:rsidP="00DB1C12">
      <w:pPr>
        <w:jc w:val="both"/>
        <w:rPr>
          <w:rFonts w:ascii="Arial" w:hAnsi="Arial" w:cs="Arial"/>
          <w:b/>
          <w:color w:val="1F4E79" w:themeColor="accent5" w:themeShade="80"/>
        </w:rPr>
      </w:pPr>
      <w:r w:rsidRPr="00C10F32">
        <w:rPr>
          <w:rFonts w:ascii="Arial" w:hAnsi="Arial" w:cs="Arial"/>
          <w:b/>
          <w:color w:val="1F4E79" w:themeColor="accent5" w:themeShade="80"/>
        </w:rPr>
        <w:t xml:space="preserve">Who </w:t>
      </w:r>
      <w:r w:rsidR="002D7B88">
        <w:rPr>
          <w:rFonts w:ascii="Arial" w:hAnsi="Arial" w:cs="Arial"/>
          <w:b/>
          <w:color w:val="1F4E79" w:themeColor="accent5" w:themeShade="80"/>
        </w:rPr>
        <w:t>can we</w:t>
      </w:r>
      <w:r w:rsidRPr="00C10F32">
        <w:rPr>
          <w:rFonts w:ascii="Arial" w:hAnsi="Arial" w:cs="Arial"/>
          <w:b/>
          <w:color w:val="1F4E79" w:themeColor="accent5" w:themeShade="80"/>
        </w:rPr>
        <w:t xml:space="preserve"> provide your personal information to and why?</w:t>
      </w:r>
    </w:p>
    <w:p w14:paraId="75476BC8" w14:textId="4FFED769" w:rsidR="00F85B9E" w:rsidRPr="00C10F32" w:rsidRDefault="00F85B9E" w:rsidP="00DB1C12">
      <w:pPr>
        <w:jc w:val="both"/>
        <w:rPr>
          <w:rFonts w:ascii="Arial" w:hAnsi="Arial" w:cs="Arial"/>
          <w:bCs/>
          <w:color w:val="1F4E79" w:themeColor="accent5" w:themeShade="80"/>
          <w:sz w:val="22"/>
          <w:szCs w:val="22"/>
        </w:rPr>
      </w:pPr>
    </w:p>
    <w:p w14:paraId="7647EC38" w14:textId="1ADDA5C7" w:rsidR="005B50F1" w:rsidRPr="00C10F32" w:rsidRDefault="006D1483"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Whenever you use a health or care service, such as attending </w:t>
      </w:r>
      <w:r w:rsidR="002D7B88">
        <w:rPr>
          <w:rFonts w:ascii="Arial" w:hAnsi="Arial" w:cs="Arial"/>
          <w:bCs/>
          <w:color w:val="1F4E79" w:themeColor="accent5" w:themeShade="80"/>
          <w:sz w:val="22"/>
          <w:szCs w:val="22"/>
        </w:rPr>
        <w:t>the local hospital</w:t>
      </w:r>
      <w:r w:rsidRPr="00C10F32">
        <w:rPr>
          <w:rFonts w:ascii="Arial" w:hAnsi="Arial" w:cs="Arial"/>
          <w:bCs/>
          <w:color w:val="1F4E79" w:themeColor="accent5" w:themeShade="80"/>
          <w:sz w:val="22"/>
          <w:szCs w:val="22"/>
        </w:rPr>
        <w:t xml:space="preserve"> or using </w:t>
      </w:r>
      <w:r w:rsidR="002D7B88">
        <w:rPr>
          <w:rFonts w:ascii="Arial" w:hAnsi="Arial" w:cs="Arial"/>
          <w:bCs/>
          <w:color w:val="1F4E79" w:themeColor="accent5" w:themeShade="80"/>
          <w:sz w:val="22"/>
          <w:szCs w:val="22"/>
        </w:rPr>
        <w:t>the district nursing service</w:t>
      </w:r>
      <w:r w:rsidRPr="00C10F32">
        <w:rPr>
          <w:rFonts w:ascii="Arial" w:hAnsi="Arial" w:cs="Arial"/>
          <w:bCs/>
          <w:color w:val="1F4E79" w:themeColor="accent5" w:themeShade="80"/>
          <w:sz w:val="22"/>
          <w:szCs w:val="22"/>
        </w:rPr>
        <w:t xml:space="preserve">, </w:t>
      </w:r>
      <w:r w:rsidR="002D7B88">
        <w:rPr>
          <w:rFonts w:ascii="Arial" w:hAnsi="Arial" w:cs="Arial"/>
          <w:bCs/>
          <w:color w:val="1F4E79" w:themeColor="accent5" w:themeShade="80"/>
          <w:sz w:val="22"/>
          <w:szCs w:val="22"/>
        </w:rPr>
        <w:t>clinical</w:t>
      </w:r>
      <w:r w:rsidRPr="00C10F32">
        <w:rPr>
          <w:rFonts w:ascii="Arial" w:hAnsi="Arial" w:cs="Arial"/>
          <w:bCs/>
          <w:color w:val="1F4E79" w:themeColor="accent5" w:themeShade="80"/>
          <w:sz w:val="22"/>
          <w:szCs w:val="22"/>
        </w:rPr>
        <w:t xml:space="preserve"> information about you is collected to help ensure you get the best possible care and treatment. This information may be passed to other approved organisations </w:t>
      </w:r>
      <w:r w:rsidRPr="00C10F32">
        <w:rPr>
          <w:rFonts w:ascii="Arial" w:hAnsi="Arial" w:cs="Arial"/>
          <w:bCs/>
          <w:color w:val="1F4E79" w:themeColor="accent5" w:themeShade="80"/>
          <w:sz w:val="22"/>
          <w:szCs w:val="22"/>
        </w:rPr>
        <w:lastRenderedPageBreak/>
        <w:t>where there is a legal basis</w:t>
      </w:r>
      <w:r w:rsidR="002D7B88">
        <w:rPr>
          <w:rFonts w:ascii="Arial" w:hAnsi="Arial" w:cs="Arial"/>
          <w:bCs/>
          <w:color w:val="1F4E79" w:themeColor="accent5" w:themeShade="80"/>
          <w:sz w:val="22"/>
          <w:szCs w:val="22"/>
        </w:rPr>
        <w:t xml:space="preserve"> to do so</w:t>
      </w:r>
      <w:r w:rsidRPr="00C10F32">
        <w:rPr>
          <w:rFonts w:ascii="Arial" w:hAnsi="Arial" w:cs="Arial"/>
          <w:bCs/>
          <w:color w:val="1F4E79" w:themeColor="accent5" w:themeShade="80"/>
          <w:sz w:val="22"/>
          <w:szCs w:val="22"/>
        </w:rPr>
        <w:t>, to help with planning services, improving care, research</w:t>
      </w:r>
      <w:r w:rsidR="00F512F0">
        <w:rPr>
          <w:rFonts w:ascii="Arial" w:hAnsi="Arial" w:cs="Arial"/>
          <w:bCs/>
          <w:color w:val="1F4E79" w:themeColor="accent5" w:themeShade="80"/>
          <w:sz w:val="22"/>
          <w:szCs w:val="22"/>
        </w:rPr>
        <w:t>ing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to d</w:t>
      </w:r>
      <w:r w:rsidRPr="00C10F32">
        <w:rPr>
          <w:rFonts w:ascii="Arial" w:hAnsi="Arial" w:cs="Arial"/>
          <w:bCs/>
          <w:color w:val="1F4E79" w:themeColor="accent5" w:themeShade="80"/>
          <w:sz w:val="22"/>
          <w:szCs w:val="22"/>
        </w:rPr>
        <w:t>evelop new treatments and preventing illness. All of this helps in providing better care to you and your family and future generations.</w:t>
      </w:r>
    </w:p>
    <w:p w14:paraId="2AC3E8FD" w14:textId="77777777" w:rsidR="005B50F1" w:rsidRPr="00C10F32" w:rsidRDefault="005B50F1" w:rsidP="00DB1C12">
      <w:pPr>
        <w:jc w:val="both"/>
        <w:rPr>
          <w:rFonts w:ascii="Arial" w:hAnsi="Arial" w:cs="Arial"/>
          <w:bCs/>
          <w:color w:val="1F4E79" w:themeColor="accent5" w:themeShade="80"/>
          <w:sz w:val="22"/>
          <w:szCs w:val="22"/>
        </w:rPr>
      </w:pPr>
    </w:p>
    <w:p w14:paraId="57319D43" w14:textId="73E4D37C" w:rsidR="006D1483" w:rsidRPr="00C10F32" w:rsidRDefault="006D1483"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However, as explained in this </w:t>
      </w:r>
      <w:r w:rsidR="00F512F0" w:rsidRPr="00C10F32">
        <w:rPr>
          <w:rFonts w:ascii="Arial" w:hAnsi="Arial" w:cs="Arial"/>
          <w:bCs/>
          <w:color w:val="1F4E79" w:themeColor="accent5" w:themeShade="80"/>
          <w:sz w:val="22"/>
          <w:szCs w:val="22"/>
        </w:rPr>
        <w:t xml:space="preserve">privacy notice, </w:t>
      </w:r>
      <w:r w:rsidRPr="00C10F32">
        <w:rPr>
          <w:rFonts w:ascii="Arial" w:hAnsi="Arial" w:cs="Arial"/>
          <w:bCs/>
          <w:color w:val="1F4E79" w:themeColor="accent5" w:themeShade="80"/>
          <w:sz w:val="22"/>
          <w:szCs w:val="22"/>
        </w:rPr>
        <w:t xml:space="preserve">confidential information about your health and care is only used in this way </w:t>
      </w:r>
      <w:r w:rsidR="00F512F0">
        <w:rPr>
          <w:rFonts w:ascii="Arial" w:hAnsi="Arial" w:cs="Arial"/>
          <w:bCs/>
          <w:color w:val="1F4E79" w:themeColor="accent5" w:themeShade="80"/>
          <w:sz w:val="22"/>
          <w:szCs w:val="22"/>
        </w:rPr>
        <w:t xml:space="preserve">as </w:t>
      </w:r>
      <w:r w:rsidRPr="00C10F32">
        <w:rPr>
          <w:rFonts w:ascii="Arial" w:hAnsi="Arial" w:cs="Arial"/>
          <w:bCs/>
          <w:color w:val="1F4E79" w:themeColor="accent5" w:themeShade="80"/>
          <w:sz w:val="22"/>
          <w:szCs w:val="22"/>
        </w:rPr>
        <w:t>allowed by law and would never be used for any other purpose without your clear and explicit consent.</w:t>
      </w:r>
    </w:p>
    <w:p w14:paraId="256AFE31" w14:textId="77777777" w:rsidR="006D1483" w:rsidRPr="00C10F32" w:rsidRDefault="006D1483" w:rsidP="00DB1C12">
      <w:pPr>
        <w:jc w:val="both"/>
        <w:rPr>
          <w:rFonts w:ascii="Arial" w:hAnsi="Arial" w:cs="Arial"/>
          <w:bCs/>
          <w:color w:val="1F4E79" w:themeColor="accent5" w:themeShade="80"/>
          <w:sz w:val="22"/>
          <w:szCs w:val="22"/>
        </w:rPr>
      </w:pPr>
    </w:p>
    <w:p w14:paraId="14A65207" w14:textId="00F316DE" w:rsidR="006D1483" w:rsidRPr="00C10F32" w:rsidRDefault="006D1483"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pass your personal information on to the following people or </w:t>
      </w:r>
      <w:r w:rsidR="00136CBA" w:rsidRPr="00C10F32">
        <w:rPr>
          <w:rFonts w:ascii="Arial" w:hAnsi="Arial" w:cs="Arial"/>
          <w:bCs/>
          <w:color w:val="1F4E79" w:themeColor="accent5" w:themeShade="80"/>
          <w:sz w:val="22"/>
          <w:szCs w:val="22"/>
        </w:rPr>
        <w:t>organisations because</w:t>
      </w:r>
      <w:r w:rsidRPr="00C10F32">
        <w:rPr>
          <w:rFonts w:ascii="Arial" w:hAnsi="Arial" w:cs="Arial"/>
          <w:bCs/>
          <w:color w:val="1F4E79" w:themeColor="accent5" w:themeShade="80"/>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C10F32">
        <w:rPr>
          <w:rFonts w:ascii="Arial" w:hAnsi="Arial" w:cs="Arial"/>
          <w:bCs/>
          <w:color w:val="1F4E79" w:themeColor="accent5" w:themeShade="80"/>
          <w:sz w:val="22"/>
          <w:szCs w:val="22"/>
        </w:rPr>
        <w:t>deliver</w:t>
      </w:r>
      <w:r w:rsidRPr="00C10F32">
        <w:rPr>
          <w:rFonts w:ascii="Arial" w:hAnsi="Arial" w:cs="Arial"/>
          <w:bCs/>
          <w:color w:val="1F4E79" w:themeColor="accent5" w:themeShade="80"/>
          <w:sz w:val="22"/>
          <w:szCs w:val="22"/>
        </w:rPr>
        <w:t xml:space="preserve"> their services to you:</w:t>
      </w:r>
    </w:p>
    <w:p w14:paraId="4BA5A12C" w14:textId="77777777" w:rsidR="006D1483" w:rsidRPr="00C10F32" w:rsidRDefault="006D1483" w:rsidP="00DB1C12">
      <w:pPr>
        <w:jc w:val="both"/>
        <w:rPr>
          <w:rFonts w:ascii="Arial" w:hAnsi="Arial" w:cs="Arial"/>
          <w:bCs/>
          <w:color w:val="1F4E79" w:themeColor="accent5" w:themeShade="80"/>
          <w:sz w:val="22"/>
          <w:szCs w:val="22"/>
        </w:rPr>
      </w:pPr>
    </w:p>
    <w:p w14:paraId="2C24EB87" w14:textId="08C0E6C4"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Hospital professionals (such as doctors, consultants, nurses etc</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w:t>
      </w:r>
    </w:p>
    <w:p w14:paraId="1F6C6C04" w14:textId="1E88ABEB" w:rsidR="006D1483"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GPs/</w:t>
      </w:r>
      <w:r w:rsidR="00F512F0">
        <w:rPr>
          <w:rFonts w:ascii="Arial" w:hAnsi="Arial" w:cs="Arial"/>
          <w:bCs/>
          <w:color w:val="1F4E79" w:themeColor="accent5" w:themeShade="80"/>
          <w:sz w:val="22"/>
          <w:szCs w:val="22"/>
        </w:rPr>
        <w:t>d</w:t>
      </w:r>
      <w:r w:rsidRPr="00C10F32">
        <w:rPr>
          <w:rFonts w:ascii="Arial" w:hAnsi="Arial" w:cs="Arial"/>
          <w:bCs/>
          <w:color w:val="1F4E79" w:themeColor="accent5" w:themeShade="80"/>
          <w:sz w:val="22"/>
          <w:szCs w:val="22"/>
        </w:rPr>
        <w:t>octors</w:t>
      </w:r>
    </w:p>
    <w:p w14:paraId="6EE645FC" w14:textId="6F75AEAE" w:rsidR="00B309A1" w:rsidRPr="00C10F32" w:rsidRDefault="00B309A1"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1D78A45B" w14:textId="640A2568" w:rsidR="006D1483" w:rsidRDefault="00C1148C"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NHS Trusts/Foundation Trusts/</w:t>
      </w:r>
      <w:r w:rsidR="006D1483" w:rsidRPr="00C10F32">
        <w:rPr>
          <w:rFonts w:ascii="Arial" w:hAnsi="Arial" w:cs="Arial"/>
          <w:bCs/>
          <w:color w:val="1F4E79" w:themeColor="accent5" w:themeShade="80"/>
          <w:sz w:val="22"/>
          <w:szCs w:val="22"/>
        </w:rPr>
        <w:t>Specialist Trusts</w:t>
      </w:r>
    </w:p>
    <w:p w14:paraId="7449EA35" w14:textId="31BBA4B2" w:rsidR="00C1148C" w:rsidRDefault="00C1148C"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NHS Commissioning Support Units</w:t>
      </w:r>
    </w:p>
    <w:p w14:paraId="06AA0142" w14:textId="148EC92D" w:rsidR="00C1148C" w:rsidRDefault="00C1148C"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NHS England (NHSE) and NHS Digital (NHSD)</w:t>
      </w:r>
    </w:p>
    <w:p w14:paraId="44C88150" w14:textId="7D6D0560" w:rsidR="00C1148C" w:rsidRPr="00C10F32" w:rsidRDefault="00C1148C"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Multi-agency Safeguarding Hub (MASH)</w:t>
      </w:r>
    </w:p>
    <w:p w14:paraId="3845F4CD" w14:textId="0E010908" w:rsidR="006D1483" w:rsidRPr="00C10F32" w:rsidRDefault="00F512F0"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Independent c</w:t>
      </w:r>
      <w:r w:rsidR="006D1483" w:rsidRPr="00C10F32">
        <w:rPr>
          <w:rFonts w:ascii="Arial" w:hAnsi="Arial" w:cs="Arial"/>
          <w:bCs/>
          <w:color w:val="1F4E79" w:themeColor="accent5" w:themeShade="80"/>
          <w:sz w:val="22"/>
          <w:szCs w:val="22"/>
        </w:rPr>
        <w:t>ontractors such as dentists, opticians, pharmacists</w:t>
      </w:r>
    </w:p>
    <w:p w14:paraId="6ECD29B9" w14:textId="7B592265"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 other person who is involved in providing services rel</w:t>
      </w:r>
      <w:r w:rsidR="00F512F0">
        <w:rPr>
          <w:rFonts w:ascii="Arial" w:hAnsi="Arial" w:cs="Arial"/>
          <w:bCs/>
          <w:color w:val="1F4E79" w:themeColor="accent5" w:themeShade="80"/>
          <w:sz w:val="22"/>
          <w:szCs w:val="22"/>
        </w:rPr>
        <w:t>ated to your general healthcare</w:t>
      </w:r>
      <w:r w:rsidRPr="00C10F32">
        <w:rPr>
          <w:rFonts w:ascii="Arial" w:hAnsi="Arial" w:cs="Arial"/>
          <w:bCs/>
          <w:color w:val="1F4E79" w:themeColor="accent5" w:themeShade="80"/>
          <w:sz w:val="22"/>
          <w:szCs w:val="22"/>
        </w:rPr>
        <w:t xml:space="preserve"> including mental health professionals</w:t>
      </w:r>
    </w:p>
    <w:p w14:paraId="4FC68276" w14:textId="4DB6761E"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Private </w:t>
      </w:r>
      <w:r w:rsidR="00F512F0" w:rsidRPr="00C10F32">
        <w:rPr>
          <w:rFonts w:ascii="Arial" w:hAnsi="Arial" w:cs="Arial"/>
          <w:bCs/>
          <w:color w:val="1F4E79" w:themeColor="accent5" w:themeShade="80"/>
          <w:sz w:val="22"/>
          <w:szCs w:val="22"/>
        </w:rPr>
        <w:t xml:space="preserve">sector providers </w:t>
      </w:r>
      <w:r w:rsidRPr="00C10F32">
        <w:rPr>
          <w:rFonts w:ascii="Arial" w:hAnsi="Arial" w:cs="Arial"/>
          <w:bCs/>
          <w:color w:val="1F4E79" w:themeColor="accent5" w:themeShade="80"/>
          <w:sz w:val="22"/>
          <w:szCs w:val="22"/>
        </w:rPr>
        <w:t xml:space="preserve">including pharmaceutical companies to allow for </w:t>
      </w:r>
      <w:r w:rsidR="00F512F0">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provision of medical equipment, dressings, hosiery etc</w:t>
      </w:r>
      <w:r w:rsidR="00F512F0">
        <w:rPr>
          <w:rFonts w:ascii="Arial" w:hAnsi="Arial" w:cs="Arial"/>
          <w:bCs/>
          <w:color w:val="1F4E79" w:themeColor="accent5" w:themeShade="80"/>
          <w:sz w:val="22"/>
          <w:szCs w:val="22"/>
        </w:rPr>
        <w:t>.</w:t>
      </w:r>
    </w:p>
    <w:p w14:paraId="0D87C435" w14:textId="499003AE"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Voluntary </w:t>
      </w:r>
      <w:r w:rsidR="00F512F0" w:rsidRPr="00C10F32">
        <w:rPr>
          <w:rFonts w:ascii="Arial" w:hAnsi="Arial" w:cs="Arial"/>
          <w:bCs/>
          <w:color w:val="1F4E79" w:themeColor="accent5" w:themeShade="80"/>
          <w:sz w:val="22"/>
          <w:szCs w:val="22"/>
        </w:rPr>
        <w:t>sector providers</w:t>
      </w:r>
    </w:p>
    <w:p w14:paraId="2C7EE8D7" w14:textId="13F3AE29" w:rsidR="006D1483"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Ambulance Trusts</w:t>
      </w:r>
    </w:p>
    <w:p w14:paraId="066D1977" w14:textId="786B025E" w:rsidR="0088257E" w:rsidRPr="00C10F32" w:rsidRDefault="0088257E"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1BB753CE" w14:textId="60856C13"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Clinical Commissioning Groups</w:t>
      </w:r>
    </w:p>
    <w:p w14:paraId="6316B530" w14:textId="1812D658" w:rsidR="006D1483" w:rsidRPr="00C10F32" w:rsidRDefault="00F512F0"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6D1483" w:rsidRPr="00C10F32">
        <w:rPr>
          <w:rFonts w:ascii="Arial" w:hAnsi="Arial" w:cs="Arial"/>
          <w:bCs/>
          <w:color w:val="1F4E79" w:themeColor="accent5" w:themeShade="80"/>
          <w:sz w:val="22"/>
          <w:szCs w:val="22"/>
        </w:rPr>
        <w:t>uthority</w:t>
      </w:r>
    </w:p>
    <w:p w14:paraId="7931EAD8" w14:textId="4607ACAE"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Social </w:t>
      </w:r>
      <w:r w:rsidR="00F512F0" w:rsidRPr="00C10F32">
        <w:rPr>
          <w:rFonts w:ascii="Arial" w:hAnsi="Arial" w:cs="Arial"/>
          <w:bCs/>
          <w:color w:val="1F4E79" w:themeColor="accent5" w:themeShade="80"/>
          <w:sz w:val="22"/>
          <w:szCs w:val="22"/>
        </w:rPr>
        <w:t>care services</w:t>
      </w:r>
    </w:p>
    <w:p w14:paraId="0B0B5CB4" w14:textId="448A408E" w:rsidR="006D1483" w:rsidRPr="00C10F32" w:rsidRDefault="00F512F0" w:rsidP="00DB1C12">
      <w:pPr>
        <w:pStyle w:val="ListParagraph"/>
        <w:numPr>
          <w:ilvl w:val="0"/>
          <w:numId w:val="1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Education s</w:t>
      </w:r>
      <w:r w:rsidR="006D1483" w:rsidRPr="00C10F32">
        <w:rPr>
          <w:rFonts w:ascii="Arial" w:hAnsi="Arial" w:cs="Arial"/>
          <w:bCs/>
          <w:color w:val="1F4E79" w:themeColor="accent5" w:themeShade="80"/>
          <w:sz w:val="22"/>
          <w:szCs w:val="22"/>
        </w:rPr>
        <w:t>ervices</w:t>
      </w:r>
    </w:p>
    <w:p w14:paraId="4DF01F29" w14:textId="0BBDDCD8" w:rsidR="006D1483" w:rsidRPr="00C10F32" w:rsidRDefault="006D1483" w:rsidP="00DB1C12">
      <w:pPr>
        <w:pStyle w:val="ListParagraph"/>
        <w:numPr>
          <w:ilvl w:val="0"/>
          <w:numId w:val="18"/>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‘data processors’</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t>
      </w:r>
      <w:r w:rsidR="001D0A81" w:rsidRPr="001D0A81">
        <w:rPr>
          <w:rFonts w:ascii="Arial" w:hAnsi="Arial" w:cs="Arial"/>
          <w:bCs/>
          <w:color w:val="1F4E79" w:themeColor="accent5" w:themeShade="80"/>
          <w:sz w:val="22"/>
          <w:szCs w:val="22"/>
        </w:rPr>
        <w:t>e.g.,</w:t>
      </w:r>
      <w:r w:rsidR="00F512F0">
        <w:rPr>
          <w:rFonts w:ascii="Arial" w:hAnsi="Arial" w:cs="Arial"/>
          <w:bCs/>
          <w:color w:val="1F4E79" w:themeColor="accent5" w:themeShade="80"/>
          <w:sz w:val="22"/>
          <w:szCs w:val="22"/>
        </w:rPr>
        <w:t xml:space="preserve"> Diabetes UK</w:t>
      </w:r>
    </w:p>
    <w:p w14:paraId="0FE84376" w14:textId="77777777" w:rsidR="006D1483" w:rsidRPr="00C10F32" w:rsidRDefault="006D1483" w:rsidP="00DB1C12">
      <w:pPr>
        <w:jc w:val="both"/>
        <w:rPr>
          <w:rFonts w:ascii="Arial" w:hAnsi="Arial" w:cs="Arial"/>
          <w:bCs/>
          <w:color w:val="1F4E79" w:themeColor="accent5" w:themeShade="80"/>
          <w:sz w:val="22"/>
          <w:szCs w:val="22"/>
        </w:rPr>
      </w:pPr>
    </w:p>
    <w:p w14:paraId="7E9AA571" w14:textId="3048FB2E" w:rsidR="00F85B9E" w:rsidRPr="00C10F32" w:rsidRDefault="006D1483"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will be informed who your data will be shared with and in some cases asked for explicit consent for this to happen when this is required.</w:t>
      </w:r>
    </w:p>
    <w:p w14:paraId="7AD8E7DA" w14:textId="37B762F9" w:rsidR="006D1483" w:rsidRDefault="006D1483" w:rsidP="00DB1C12">
      <w:pPr>
        <w:jc w:val="both"/>
        <w:rPr>
          <w:rFonts w:ascii="Arial" w:hAnsi="Arial" w:cs="Arial"/>
          <w:bCs/>
          <w:color w:val="1F4E79" w:themeColor="accent5" w:themeShade="80"/>
          <w:sz w:val="22"/>
          <w:szCs w:val="22"/>
        </w:rPr>
      </w:pPr>
    </w:p>
    <w:p w14:paraId="115CCE57" w14:textId="0670055C" w:rsidR="00DB1C12" w:rsidRDefault="00DB1C12" w:rsidP="00DB1C12">
      <w:pPr>
        <w:jc w:val="both"/>
        <w:rPr>
          <w:rFonts w:ascii="Arial" w:hAnsi="Arial" w:cs="Arial"/>
          <w:bCs/>
          <w:color w:val="1F4E79" w:themeColor="accent5" w:themeShade="80"/>
          <w:sz w:val="22"/>
          <w:szCs w:val="22"/>
        </w:rPr>
      </w:pPr>
    </w:p>
    <w:p w14:paraId="128A5099" w14:textId="446086B7" w:rsidR="00645E24" w:rsidRDefault="00645E24" w:rsidP="00DB1C12">
      <w:pPr>
        <w:jc w:val="both"/>
        <w:rPr>
          <w:rFonts w:ascii="Arial" w:hAnsi="Arial" w:cs="Arial"/>
          <w:bCs/>
          <w:color w:val="1F4E79" w:themeColor="accent5" w:themeShade="80"/>
          <w:sz w:val="22"/>
          <w:szCs w:val="22"/>
        </w:rPr>
      </w:pPr>
    </w:p>
    <w:p w14:paraId="461CE170" w14:textId="24C27FE5" w:rsidR="00645E24" w:rsidRDefault="00645E24" w:rsidP="00DB1C12">
      <w:pPr>
        <w:jc w:val="both"/>
        <w:rPr>
          <w:rFonts w:ascii="Arial" w:hAnsi="Arial" w:cs="Arial"/>
          <w:bCs/>
          <w:color w:val="1F4E79" w:themeColor="accent5" w:themeShade="80"/>
          <w:sz w:val="22"/>
          <w:szCs w:val="22"/>
        </w:rPr>
      </w:pPr>
    </w:p>
    <w:p w14:paraId="54B134EE" w14:textId="77777777" w:rsidR="00645E24" w:rsidRPr="00C10F32" w:rsidRDefault="00645E24" w:rsidP="00DB1C12">
      <w:pPr>
        <w:jc w:val="both"/>
        <w:rPr>
          <w:rFonts w:ascii="Arial" w:hAnsi="Arial" w:cs="Arial"/>
          <w:bCs/>
          <w:color w:val="1F4E79" w:themeColor="accent5" w:themeShade="80"/>
          <w:sz w:val="22"/>
          <w:szCs w:val="22"/>
        </w:rPr>
      </w:pPr>
    </w:p>
    <w:p w14:paraId="31D3BA0B" w14:textId="15F3E5E2" w:rsidR="006D1483" w:rsidRPr="00C10F32" w:rsidRDefault="008E66D5" w:rsidP="00DB1C12">
      <w:pPr>
        <w:jc w:val="both"/>
        <w:rPr>
          <w:rFonts w:ascii="Arial" w:hAnsi="Arial" w:cs="Arial"/>
          <w:b/>
          <w:color w:val="1F4E79" w:themeColor="accent5" w:themeShade="80"/>
        </w:rPr>
      </w:pPr>
      <w:r>
        <w:rPr>
          <w:rFonts w:ascii="Arial" w:hAnsi="Arial" w:cs="Arial"/>
          <w:b/>
          <w:color w:val="1F4E79" w:themeColor="accent5" w:themeShade="80"/>
        </w:rPr>
        <w:t>W</w:t>
      </w:r>
      <w:r w:rsidR="006D1483" w:rsidRPr="00C10F32">
        <w:rPr>
          <w:rFonts w:ascii="Arial" w:hAnsi="Arial" w:cs="Arial"/>
          <w:b/>
          <w:color w:val="1F4E79" w:themeColor="accent5" w:themeShade="80"/>
        </w:rPr>
        <w:t xml:space="preserve">ho </w:t>
      </w:r>
      <w:r>
        <w:rPr>
          <w:rFonts w:ascii="Arial" w:hAnsi="Arial" w:cs="Arial"/>
          <w:b/>
          <w:color w:val="1F4E79" w:themeColor="accent5" w:themeShade="80"/>
        </w:rPr>
        <w:t xml:space="preserve">may </w:t>
      </w:r>
      <w:r w:rsidR="006D1483" w:rsidRPr="00C10F32">
        <w:rPr>
          <w:rFonts w:ascii="Arial" w:hAnsi="Arial" w:cs="Arial"/>
          <w:b/>
          <w:color w:val="1F4E79" w:themeColor="accent5" w:themeShade="80"/>
        </w:rPr>
        <w:t>we provide your information to</w:t>
      </w:r>
      <w:r>
        <w:rPr>
          <w:rFonts w:ascii="Arial" w:hAnsi="Arial" w:cs="Arial"/>
          <w:b/>
          <w:color w:val="1F4E79" w:themeColor="accent5" w:themeShade="80"/>
        </w:rPr>
        <w:t>:</w:t>
      </w:r>
    </w:p>
    <w:p w14:paraId="55C31799" w14:textId="386D2F89" w:rsidR="006D1483" w:rsidRPr="00C10F32" w:rsidRDefault="006D1483" w:rsidP="00DB1C12">
      <w:pPr>
        <w:jc w:val="both"/>
        <w:rPr>
          <w:rFonts w:ascii="Arial" w:hAnsi="Arial" w:cs="Arial"/>
          <w:bCs/>
          <w:color w:val="1F4E79" w:themeColor="accent5" w:themeShade="80"/>
        </w:rPr>
      </w:pPr>
    </w:p>
    <w:p w14:paraId="755EDB80" w14:textId="4D5FA6B5" w:rsidR="003D2DA7" w:rsidRPr="00C10F32" w:rsidRDefault="003D2DA7" w:rsidP="00DB1C12">
      <w:pPr>
        <w:pStyle w:val="ListParagraph"/>
        <w:numPr>
          <w:ilvl w:val="0"/>
          <w:numId w:val="19"/>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purposes of complying with the law, </w:t>
      </w:r>
      <w:r w:rsidR="001D0A81" w:rsidRPr="001D0A81">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the p</w:t>
      </w:r>
      <w:r w:rsidRPr="00C10F32">
        <w:rPr>
          <w:rFonts w:ascii="Arial" w:hAnsi="Arial" w:cs="Arial"/>
          <w:bCs/>
          <w:color w:val="1F4E79" w:themeColor="accent5" w:themeShade="80"/>
          <w:sz w:val="22"/>
          <w:szCs w:val="22"/>
        </w:rPr>
        <w:t>olice</w:t>
      </w:r>
    </w:p>
    <w:p w14:paraId="5317AA85" w14:textId="77777777" w:rsidR="003D2DA7" w:rsidRPr="00C10F32" w:rsidRDefault="003D2DA7" w:rsidP="00DB1C12">
      <w:pPr>
        <w:jc w:val="both"/>
        <w:rPr>
          <w:rFonts w:ascii="Arial" w:hAnsi="Arial" w:cs="Arial"/>
          <w:bCs/>
          <w:color w:val="1F4E79" w:themeColor="accent5" w:themeShade="80"/>
          <w:sz w:val="22"/>
          <w:szCs w:val="22"/>
        </w:rPr>
      </w:pPr>
    </w:p>
    <w:p w14:paraId="4DF5953F" w14:textId="1DB9B5BD" w:rsidR="003D2DA7" w:rsidRDefault="003D2DA7" w:rsidP="00DB1C12">
      <w:pPr>
        <w:pStyle w:val="ListParagraph"/>
        <w:numPr>
          <w:ilvl w:val="0"/>
          <w:numId w:val="19"/>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Anyone you have given your consent to, to view or receive your record, or part of your record</w:t>
      </w:r>
      <w:r w:rsidR="001D0A81">
        <w:rPr>
          <w:rFonts w:ascii="Arial" w:hAnsi="Arial" w:cs="Arial"/>
          <w:bCs/>
          <w:color w:val="1F4E79" w:themeColor="accent5" w:themeShade="80"/>
          <w:sz w:val="22"/>
          <w:szCs w:val="22"/>
        </w:rPr>
        <w:t xml:space="preserve">. </w:t>
      </w:r>
      <w:r w:rsidR="008E66D5">
        <w:rPr>
          <w:rFonts w:ascii="Arial" w:hAnsi="Arial" w:cs="Arial"/>
          <w:bCs/>
          <w:color w:val="1F4E79" w:themeColor="accent5" w:themeShade="80"/>
          <w:sz w:val="22"/>
          <w:szCs w:val="22"/>
        </w:rPr>
        <w:t>I</w:t>
      </w:r>
      <w:r w:rsidRPr="00C10F32">
        <w:rPr>
          <w:rFonts w:ascii="Arial" w:hAnsi="Arial" w:cs="Arial"/>
          <w:bCs/>
          <w:color w:val="1F4E79" w:themeColor="accent5" w:themeShade="80"/>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Pr>
          <w:rFonts w:ascii="Arial" w:hAnsi="Arial" w:cs="Arial"/>
          <w:bCs/>
          <w:color w:val="1F4E79" w:themeColor="accent5" w:themeShade="80"/>
          <w:sz w:val="22"/>
          <w:szCs w:val="22"/>
        </w:rPr>
        <w:t>ou give consent to be disclosed</w:t>
      </w:r>
    </w:p>
    <w:p w14:paraId="3030E068" w14:textId="77777777" w:rsidR="004367CF" w:rsidRPr="004367CF" w:rsidRDefault="004367CF" w:rsidP="00DB1C12">
      <w:pPr>
        <w:pStyle w:val="ListParagraph"/>
        <w:jc w:val="both"/>
        <w:rPr>
          <w:rFonts w:ascii="Arial" w:hAnsi="Arial" w:cs="Arial"/>
          <w:bCs/>
          <w:color w:val="1F4E79" w:themeColor="accent5" w:themeShade="80"/>
          <w:sz w:val="22"/>
          <w:szCs w:val="22"/>
        </w:rPr>
      </w:pPr>
    </w:p>
    <w:p w14:paraId="55A35BD7" w14:textId="0A10D9A9" w:rsidR="00CF6858" w:rsidRPr="00CF6858" w:rsidRDefault="00F512F0" w:rsidP="00DB1C12">
      <w:pPr>
        <w:pStyle w:val="ListParagraph"/>
        <w:numPr>
          <w:ilvl w:val="0"/>
          <w:numId w:val="19"/>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Computer s</w:t>
      </w:r>
      <w:r w:rsidR="004367CF">
        <w:rPr>
          <w:rFonts w:ascii="Arial" w:hAnsi="Arial" w:cs="Arial"/>
          <w:bCs/>
          <w:color w:val="1F4E79" w:themeColor="accent5" w:themeShade="80"/>
          <w:sz w:val="22"/>
          <w:szCs w:val="22"/>
        </w:rPr>
        <w:t xml:space="preserve">ystems – </w:t>
      </w:r>
      <w:r w:rsidR="00AA7A28">
        <w:rPr>
          <w:rFonts w:ascii="Arial" w:hAnsi="Arial" w:cs="Arial"/>
          <w:bCs/>
          <w:color w:val="1F4E79" w:themeColor="accent5" w:themeShade="80"/>
          <w:sz w:val="22"/>
          <w:szCs w:val="22"/>
        </w:rPr>
        <w:t>we</w:t>
      </w:r>
      <w:r w:rsidR="004367CF">
        <w:rPr>
          <w:rFonts w:ascii="Arial" w:hAnsi="Arial" w:cs="Arial"/>
          <w:bCs/>
          <w:color w:val="1F4E79" w:themeColor="accent5" w:themeShade="80"/>
          <w:sz w:val="22"/>
          <w:szCs w:val="22"/>
        </w:rPr>
        <w:t xml:space="preserve"> operate a </w:t>
      </w:r>
      <w:r>
        <w:rPr>
          <w:rFonts w:ascii="Arial" w:hAnsi="Arial" w:cs="Arial"/>
          <w:bCs/>
          <w:color w:val="1F4E79" w:themeColor="accent5" w:themeShade="80"/>
          <w:sz w:val="22"/>
          <w:szCs w:val="22"/>
        </w:rPr>
        <w:t xml:space="preserve">clinical computer system </w:t>
      </w:r>
      <w:r w:rsidR="004367CF">
        <w:rPr>
          <w:rFonts w:ascii="Arial" w:hAnsi="Arial" w:cs="Arial"/>
          <w:bCs/>
          <w:color w:val="1F4E79" w:themeColor="accent5" w:themeShade="80"/>
          <w:sz w:val="22"/>
          <w:szCs w:val="22"/>
        </w:rPr>
        <w:t>on which NHS staff record information securely. This information can then be shared with other clinicians so that everyone caring for you is fully informed about your medical history including allergies and medication.</w:t>
      </w:r>
      <w:r w:rsidR="00CF6858">
        <w:rPr>
          <w:rFonts w:ascii="Arial" w:hAnsi="Arial" w:cs="Arial"/>
          <w:bCs/>
          <w:color w:val="1F4E79" w:themeColor="accent5" w:themeShade="80"/>
          <w:sz w:val="22"/>
          <w:szCs w:val="22"/>
        </w:rPr>
        <w:t xml:space="preserve"> We will make information available to our partner organisations (above) </w:t>
      </w:r>
      <w:r w:rsidR="005931EF">
        <w:rPr>
          <w:rFonts w:ascii="Arial" w:hAnsi="Arial" w:cs="Arial"/>
          <w:bCs/>
          <w:color w:val="1F4E79" w:themeColor="accent5" w:themeShade="80"/>
          <w:sz w:val="22"/>
          <w:szCs w:val="22"/>
        </w:rPr>
        <w:t>unless you have declined data sharing to ensure you receive appropriate and safe care. Wherever possible, staff will ask your consent before your information is viewed.</w:t>
      </w:r>
    </w:p>
    <w:p w14:paraId="616B5F10" w14:textId="77777777" w:rsidR="003D2DA7" w:rsidRPr="00C10F32" w:rsidRDefault="003D2DA7" w:rsidP="00DB1C12">
      <w:pPr>
        <w:jc w:val="both"/>
        <w:rPr>
          <w:rFonts w:ascii="Arial" w:hAnsi="Arial" w:cs="Arial"/>
          <w:bCs/>
          <w:color w:val="1F4E79" w:themeColor="accent5" w:themeShade="80"/>
          <w:sz w:val="22"/>
          <w:szCs w:val="22"/>
        </w:rPr>
      </w:pPr>
    </w:p>
    <w:p w14:paraId="3331F8B5" w14:textId="0ACB2D4D" w:rsidR="005B50F1" w:rsidRPr="00C10F32" w:rsidRDefault="00F512F0" w:rsidP="00DB1C12">
      <w:pPr>
        <w:pStyle w:val="ListParagraph"/>
        <w:numPr>
          <w:ilvl w:val="0"/>
          <w:numId w:val="19"/>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Extended a</w:t>
      </w:r>
      <w:r w:rsidR="003D2DA7" w:rsidRPr="00C10F32">
        <w:rPr>
          <w:rFonts w:ascii="Arial" w:hAnsi="Arial" w:cs="Arial"/>
          <w:bCs/>
          <w:color w:val="1F4E79" w:themeColor="accent5" w:themeShade="80"/>
          <w:sz w:val="22"/>
          <w:szCs w:val="22"/>
        </w:rPr>
        <w:t>ccess – we provide extended access serv</w:t>
      </w:r>
      <w:r>
        <w:rPr>
          <w:rFonts w:ascii="Arial" w:hAnsi="Arial" w:cs="Arial"/>
          <w:bCs/>
          <w:color w:val="1F4E79" w:themeColor="accent5" w:themeShade="80"/>
          <w:sz w:val="22"/>
          <w:szCs w:val="22"/>
        </w:rPr>
        <w:t>ices to our patients so</w:t>
      </w:r>
      <w:r w:rsidR="003D2DA7" w:rsidRPr="00C10F32">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that </w:t>
      </w:r>
      <w:r w:rsidR="003D2DA7" w:rsidRPr="00C10F32">
        <w:rPr>
          <w:rFonts w:ascii="Arial" w:hAnsi="Arial" w:cs="Arial"/>
          <w:bCs/>
          <w:color w:val="1F4E79" w:themeColor="accent5" w:themeShade="80"/>
          <w:sz w:val="22"/>
          <w:szCs w:val="22"/>
        </w:rPr>
        <w:t xml:space="preserve">you can access medical services outside of our normal working hours. </w:t>
      </w:r>
      <w:r w:rsidR="001D0A81" w:rsidRPr="001D0A81">
        <w:rPr>
          <w:rFonts w:ascii="Arial" w:hAnsi="Arial" w:cs="Arial"/>
          <w:bCs/>
          <w:color w:val="1F4E79" w:themeColor="accent5" w:themeShade="80"/>
          <w:sz w:val="22"/>
          <w:szCs w:val="22"/>
        </w:rPr>
        <w:t>To</w:t>
      </w:r>
      <w:r w:rsidR="003D2DA7" w:rsidRPr="00C10F32">
        <w:rPr>
          <w:rFonts w:ascii="Arial" w:hAnsi="Arial" w:cs="Arial"/>
          <w:bCs/>
          <w:color w:val="1F4E79" w:themeColor="accent5" w:themeShade="80"/>
          <w:sz w:val="22"/>
          <w:szCs w:val="22"/>
        </w:rPr>
        <w:t xml:space="preserve"> provide you with this service, we have formal arrangements in place with</w:t>
      </w:r>
      <w:r w:rsidR="00645E24">
        <w:rPr>
          <w:rFonts w:ascii="Arial" w:hAnsi="Arial" w:cs="Arial"/>
          <w:bCs/>
          <w:color w:val="1F4E79" w:themeColor="accent5" w:themeShade="80"/>
          <w:sz w:val="22"/>
          <w:szCs w:val="22"/>
        </w:rPr>
        <w:t xml:space="preserve"> Ramsgate PCN, PCN</w:t>
      </w:r>
      <w:r w:rsidR="003D2DA7" w:rsidRPr="00C10F32">
        <w:rPr>
          <w:rFonts w:ascii="Arial" w:hAnsi="Arial" w:cs="Arial"/>
          <w:bCs/>
          <w:color w:val="1F4E79" w:themeColor="accent5" w:themeShade="80"/>
          <w:sz w:val="22"/>
          <w:szCs w:val="22"/>
        </w:rPr>
        <w:t xml:space="preserve"> offer this service for you as a patient to access outside of our opening hours.</w:t>
      </w:r>
    </w:p>
    <w:p w14:paraId="1F1F1425" w14:textId="77777777" w:rsidR="005B50F1" w:rsidRPr="00C10F32" w:rsidRDefault="005B50F1" w:rsidP="00DB1C12">
      <w:pPr>
        <w:pStyle w:val="ListParagraph"/>
        <w:jc w:val="both"/>
        <w:rPr>
          <w:rFonts w:ascii="Arial" w:hAnsi="Arial" w:cs="Arial"/>
          <w:bCs/>
          <w:color w:val="1F4E79" w:themeColor="accent5" w:themeShade="80"/>
          <w:sz w:val="22"/>
          <w:szCs w:val="22"/>
        </w:rPr>
      </w:pPr>
    </w:p>
    <w:p w14:paraId="56FE8C64" w14:textId="47609661" w:rsidR="003D2DA7" w:rsidRPr="00C10F32" w:rsidRDefault="00645E24" w:rsidP="00DB1C12">
      <w:pPr>
        <w:pStyle w:val="ListParagraph"/>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This means that Ramsgate PCN</w:t>
      </w:r>
      <w:r w:rsidR="003D2DA7" w:rsidRPr="00C10F32">
        <w:rPr>
          <w:rFonts w:ascii="Arial" w:hAnsi="Arial" w:cs="Arial"/>
          <w:bCs/>
          <w:color w:val="1F4E79" w:themeColor="accent5" w:themeShade="80"/>
          <w:sz w:val="22"/>
          <w:szCs w:val="22"/>
        </w:rPr>
        <w:t xml:space="preserve"> will have to have access to your medical record to be able to offer you the service. </w:t>
      </w:r>
      <w:r>
        <w:rPr>
          <w:rFonts w:ascii="Arial" w:hAnsi="Arial" w:cs="Arial"/>
          <w:bCs/>
          <w:color w:val="1F4E79" w:themeColor="accent5" w:themeShade="80"/>
          <w:sz w:val="22"/>
          <w:szCs w:val="22"/>
        </w:rPr>
        <w:t>Please note to ensure that PCN</w:t>
      </w:r>
      <w:r w:rsidR="003D2DA7" w:rsidRPr="00C10F32">
        <w:rPr>
          <w:rFonts w:ascii="Arial" w:hAnsi="Arial" w:cs="Arial"/>
          <w:bCs/>
          <w:color w:val="1F4E79" w:themeColor="accent5" w:themeShade="80"/>
          <w:sz w:val="22"/>
          <w:szCs w:val="22"/>
        </w:rPr>
        <w:t xml:space="preserve"> comply with the law and to protect the use of your information, we have very robust data sharing agreements and other clear arrangements in place to ensure your data is always protected and used for those purposes only</w:t>
      </w:r>
      <w:r>
        <w:rPr>
          <w:rFonts w:ascii="Arial" w:hAnsi="Arial" w:cs="Arial"/>
          <w:bCs/>
          <w:color w:val="1F4E79" w:themeColor="accent5" w:themeShade="80"/>
          <w:sz w:val="22"/>
          <w:szCs w:val="22"/>
        </w:rPr>
        <w:t>.</w:t>
      </w:r>
      <w:bookmarkStart w:id="1" w:name="_GoBack"/>
      <w:bookmarkEnd w:id="1"/>
    </w:p>
    <w:p w14:paraId="52E34C8D" w14:textId="77777777" w:rsidR="00FB26F9" w:rsidRPr="00C10F32" w:rsidRDefault="00FB26F9" w:rsidP="00DB1C12">
      <w:pPr>
        <w:jc w:val="both"/>
        <w:rPr>
          <w:rFonts w:ascii="Arial" w:hAnsi="Arial" w:cs="Arial"/>
          <w:bCs/>
          <w:color w:val="1F4E79" w:themeColor="accent5" w:themeShade="80"/>
          <w:sz w:val="22"/>
          <w:szCs w:val="22"/>
        </w:rPr>
      </w:pPr>
    </w:p>
    <w:p w14:paraId="2CAB15A4" w14:textId="4DF507F8" w:rsidR="005B50F1" w:rsidRPr="00C10F32" w:rsidRDefault="00F512F0" w:rsidP="00DB1C12">
      <w:pPr>
        <w:pStyle w:val="ListParagraph"/>
        <w:numPr>
          <w:ilvl w:val="0"/>
          <w:numId w:val="19"/>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Data e</w:t>
      </w:r>
      <w:r w:rsidR="003D2DA7" w:rsidRPr="00C10F32">
        <w:rPr>
          <w:rFonts w:ascii="Arial" w:hAnsi="Arial" w:cs="Arial"/>
          <w:bCs/>
          <w:color w:val="1F4E79" w:themeColor="accent5" w:themeShade="80"/>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C10F32" w:rsidRDefault="005B50F1" w:rsidP="00DB1C12">
      <w:pPr>
        <w:pStyle w:val="ListParagraph"/>
        <w:jc w:val="both"/>
        <w:rPr>
          <w:rFonts w:ascii="Arial" w:hAnsi="Arial" w:cs="Arial"/>
          <w:bCs/>
          <w:color w:val="1F4E79" w:themeColor="accent5" w:themeShade="80"/>
          <w:sz w:val="22"/>
          <w:szCs w:val="22"/>
        </w:rPr>
      </w:pPr>
    </w:p>
    <w:p w14:paraId="1A2AAA5E" w14:textId="1525C9EB" w:rsidR="00CC018C" w:rsidRDefault="005B50F1" w:rsidP="00DB1C12">
      <w:pPr>
        <w:pStyle w:val="ListParagraph"/>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w:t>
      </w:r>
      <w:r w:rsidR="003D2DA7" w:rsidRPr="00C10F32">
        <w:rPr>
          <w:rFonts w:ascii="Arial" w:hAnsi="Arial" w:cs="Arial"/>
          <w:bCs/>
          <w:color w:val="1F4E79" w:themeColor="accent5" w:themeShade="80"/>
          <w:sz w:val="22"/>
          <w:szCs w:val="22"/>
        </w:rPr>
        <w: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w:t>
      </w:r>
      <w:r w:rsidR="00F512F0">
        <w:rPr>
          <w:rFonts w:ascii="Arial" w:hAnsi="Arial" w:cs="Arial"/>
          <w:bCs/>
          <w:color w:val="1F4E79" w:themeColor="accent5" w:themeShade="80"/>
          <w:sz w:val="22"/>
          <w:szCs w:val="22"/>
        </w:rPr>
        <w:t>at would enable them to do this</w:t>
      </w:r>
      <w:r w:rsidR="00DB1C12">
        <w:rPr>
          <w:rFonts w:ascii="Arial" w:hAnsi="Arial" w:cs="Arial"/>
          <w:bCs/>
          <w:color w:val="1F4E79" w:themeColor="accent5" w:themeShade="80"/>
          <w:sz w:val="22"/>
          <w:szCs w:val="22"/>
        </w:rPr>
        <w:t>.</w:t>
      </w:r>
    </w:p>
    <w:p w14:paraId="4C3F9633" w14:textId="5DD15139" w:rsidR="00F512F0" w:rsidRDefault="00F512F0" w:rsidP="00DB1C12">
      <w:pPr>
        <w:pStyle w:val="ListParagraph"/>
        <w:jc w:val="both"/>
        <w:rPr>
          <w:rFonts w:ascii="Arial" w:hAnsi="Arial" w:cs="Arial"/>
          <w:bCs/>
          <w:color w:val="1F4E79" w:themeColor="accent5" w:themeShade="80"/>
          <w:sz w:val="22"/>
          <w:szCs w:val="22"/>
        </w:rPr>
      </w:pPr>
    </w:p>
    <w:p w14:paraId="25F0D676" w14:textId="3CDC0095" w:rsidR="00DB1C12" w:rsidRDefault="00DB1C12" w:rsidP="00DB1C12">
      <w:pPr>
        <w:pStyle w:val="ListParagraph"/>
        <w:jc w:val="both"/>
        <w:rPr>
          <w:rFonts w:ascii="Arial" w:hAnsi="Arial" w:cs="Arial"/>
          <w:bCs/>
          <w:color w:val="1F4E79" w:themeColor="accent5" w:themeShade="80"/>
          <w:sz w:val="22"/>
          <w:szCs w:val="22"/>
        </w:rPr>
      </w:pPr>
    </w:p>
    <w:p w14:paraId="5F0F1F21" w14:textId="080DE5AB" w:rsidR="00645E24" w:rsidRDefault="00645E24" w:rsidP="00DB1C12">
      <w:pPr>
        <w:pStyle w:val="ListParagraph"/>
        <w:jc w:val="both"/>
        <w:rPr>
          <w:rFonts w:ascii="Arial" w:hAnsi="Arial" w:cs="Arial"/>
          <w:bCs/>
          <w:color w:val="1F4E79" w:themeColor="accent5" w:themeShade="80"/>
          <w:sz w:val="22"/>
          <w:szCs w:val="22"/>
        </w:rPr>
      </w:pPr>
    </w:p>
    <w:p w14:paraId="18308F77" w14:textId="2140F36C" w:rsidR="00645E24" w:rsidRDefault="00645E24" w:rsidP="00DB1C12">
      <w:pPr>
        <w:pStyle w:val="ListParagraph"/>
        <w:jc w:val="both"/>
        <w:rPr>
          <w:rFonts w:ascii="Arial" w:hAnsi="Arial" w:cs="Arial"/>
          <w:bCs/>
          <w:color w:val="1F4E79" w:themeColor="accent5" w:themeShade="80"/>
          <w:sz w:val="22"/>
          <w:szCs w:val="22"/>
        </w:rPr>
      </w:pPr>
    </w:p>
    <w:p w14:paraId="53C73BD8" w14:textId="48EEA6F4" w:rsidR="00645E24" w:rsidRDefault="00645E24" w:rsidP="00DB1C12">
      <w:pPr>
        <w:pStyle w:val="ListParagraph"/>
        <w:jc w:val="both"/>
        <w:rPr>
          <w:rFonts w:ascii="Arial" w:hAnsi="Arial" w:cs="Arial"/>
          <w:bCs/>
          <w:color w:val="1F4E79" w:themeColor="accent5" w:themeShade="80"/>
          <w:sz w:val="22"/>
          <w:szCs w:val="22"/>
        </w:rPr>
      </w:pPr>
    </w:p>
    <w:p w14:paraId="0687B351" w14:textId="01CACFCD" w:rsidR="00645E24" w:rsidRDefault="00645E24" w:rsidP="00DB1C12">
      <w:pPr>
        <w:pStyle w:val="ListParagraph"/>
        <w:jc w:val="both"/>
        <w:rPr>
          <w:rFonts w:ascii="Arial" w:hAnsi="Arial" w:cs="Arial"/>
          <w:bCs/>
          <w:color w:val="1F4E79" w:themeColor="accent5" w:themeShade="80"/>
          <w:sz w:val="22"/>
          <w:szCs w:val="22"/>
        </w:rPr>
      </w:pPr>
    </w:p>
    <w:p w14:paraId="5C929C66" w14:textId="6BC14C29" w:rsidR="00645E24" w:rsidRDefault="00645E24" w:rsidP="00DB1C12">
      <w:pPr>
        <w:pStyle w:val="ListParagraph"/>
        <w:jc w:val="both"/>
        <w:rPr>
          <w:rFonts w:ascii="Arial" w:hAnsi="Arial" w:cs="Arial"/>
          <w:bCs/>
          <w:color w:val="1F4E79" w:themeColor="accent5" w:themeShade="80"/>
          <w:sz w:val="22"/>
          <w:szCs w:val="22"/>
        </w:rPr>
      </w:pPr>
    </w:p>
    <w:p w14:paraId="7193B9E7" w14:textId="72325E32" w:rsidR="00645E24" w:rsidRDefault="00645E24" w:rsidP="00DB1C12">
      <w:pPr>
        <w:pStyle w:val="ListParagraph"/>
        <w:jc w:val="both"/>
        <w:rPr>
          <w:rFonts w:ascii="Arial" w:hAnsi="Arial" w:cs="Arial"/>
          <w:bCs/>
          <w:color w:val="1F4E79" w:themeColor="accent5" w:themeShade="80"/>
          <w:sz w:val="22"/>
          <w:szCs w:val="22"/>
        </w:rPr>
      </w:pPr>
    </w:p>
    <w:p w14:paraId="11549592" w14:textId="43CED19F" w:rsidR="00645E24" w:rsidRDefault="00645E24" w:rsidP="00DB1C12">
      <w:pPr>
        <w:pStyle w:val="ListParagraph"/>
        <w:jc w:val="both"/>
        <w:rPr>
          <w:rFonts w:ascii="Arial" w:hAnsi="Arial" w:cs="Arial"/>
          <w:bCs/>
          <w:color w:val="1F4E79" w:themeColor="accent5" w:themeShade="80"/>
          <w:sz w:val="22"/>
          <w:szCs w:val="22"/>
        </w:rPr>
      </w:pPr>
    </w:p>
    <w:p w14:paraId="704C86BE" w14:textId="341DC694" w:rsidR="00645E24" w:rsidRDefault="00645E24" w:rsidP="00DB1C12">
      <w:pPr>
        <w:pStyle w:val="ListParagraph"/>
        <w:jc w:val="both"/>
        <w:rPr>
          <w:rFonts w:ascii="Arial" w:hAnsi="Arial" w:cs="Arial"/>
          <w:bCs/>
          <w:color w:val="1F4E79" w:themeColor="accent5" w:themeShade="80"/>
          <w:sz w:val="22"/>
          <w:szCs w:val="22"/>
        </w:rPr>
      </w:pPr>
    </w:p>
    <w:p w14:paraId="7557DC20" w14:textId="234F9355" w:rsidR="00645E24" w:rsidRDefault="00645E24" w:rsidP="00DB1C12">
      <w:pPr>
        <w:pStyle w:val="ListParagraph"/>
        <w:jc w:val="both"/>
        <w:rPr>
          <w:rFonts w:ascii="Arial" w:hAnsi="Arial" w:cs="Arial"/>
          <w:bCs/>
          <w:color w:val="1F4E79" w:themeColor="accent5" w:themeShade="80"/>
          <w:sz w:val="22"/>
          <w:szCs w:val="22"/>
        </w:rPr>
      </w:pPr>
    </w:p>
    <w:p w14:paraId="3ED3E524" w14:textId="60A59ECF" w:rsidR="00645E24" w:rsidRDefault="00645E24" w:rsidP="00DB1C12">
      <w:pPr>
        <w:pStyle w:val="ListParagraph"/>
        <w:jc w:val="both"/>
        <w:rPr>
          <w:rFonts w:ascii="Arial" w:hAnsi="Arial" w:cs="Arial"/>
          <w:bCs/>
          <w:color w:val="1F4E79" w:themeColor="accent5" w:themeShade="80"/>
          <w:sz w:val="22"/>
          <w:szCs w:val="22"/>
        </w:rPr>
      </w:pPr>
    </w:p>
    <w:p w14:paraId="4CCA549F" w14:textId="77777777" w:rsidR="00645E24" w:rsidRPr="00942D6F" w:rsidRDefault="00645E24" w:rsidP="00DB1C12">
      <w:pPr>
        <w:pStyle w:val="ListParagraph"/>
        <w:jc w:val="both"/>
        <w:rPr>
          <w:rFonts w:ascii="Arial" w:hAnsi="Arial" w:cs="Arial"/>
          <w:bCs/>
          <w:color w:val="1F4E79" w:themeColor="accent5" w:themeShade="80"/>
          <w:sz w:val="22"/>
          <w:szCs w:val="22"/>
        </w:rPr>
      </w:pPr>
    </w:p>
    <w:p w14:paraId="1E821614" w14:textId="1684C006" w:rsidR="001B54C1" w:rsidRPr="00C10F32" w:rsidRDefault="007C1B3C" w:rsidP="00DB1C12">
      <w:pPr>
        <w:jc w:val="both"/>
        <w:rPr>
          <w:rFonts w:ascii="Arial" w:hAnsi="Arial" w:cs="Arial"/>
          <w:b/>
          <w:color w:val="1F4E79" w:themeColor="accent5" w:themeShade="80"/>
        </w:rPr>
      </w:pPr>
      <w:r w:rsidRPr="00C10F32">
        <w:rPr>
          <w:rFonts w:ascii="Arial" w:hAnsi="Arial" w:cs="Arial"/>
          <w:b/>
          <w:color w:val="1F4E79" w:themeColor="accent5" w:themeShade="80"/>
        </w:rPr>
        <w:t>Your rights as a patient</w:t>
      </w:r>
    </w:p>
    <w:p w14:paraId="7DC76A70" w14:textId="664B36BB" w:rsidR="007C1B3C" w:rsidRPr="00C10F32" w:rsidRDefault="007C1B3C" w:rsidP="00DB1C12">
      <w:pPr>
        <w:jc w:val="both"/>
        <w:rPr>
          <w:rFonts w:ascii="Arial" w:hAnsi="Arial" w:cs="Arial"/>
          <w:b/>
          <w:color w:val="1F4E79" w:themeColor="accent5" w:themeShade="80"/>
        </w:rPr>
      </w:pPr>
    </w:p>
    <w:p w14:paraId="020E540A" w14:textId="1B31FC92" w:rsidR="00E1652F" w:rsidRDefault="00F512F0"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The l</w:t>
      </w:r>
      <w:r w:rsidR="00E1652F" w:rsidRPr="00C10F32">
        <w:rPr>
          <w:rFonts w:ascii="Arial" w:hAnsi="Arial" w:cs="Arial"/>
          <w:bCs/>
          <w:color w:val="1F4E79" w:themeColor="accent5" w:themeShade="80"/>
          <w:sz w:val="22"/>
          <w:szCs w:val="22"/>
        </w:rPr>
        <w:t>aw gives you certain rights to your personal and healthcare information that we hold as set out below:</w:t>
      </w:r>
    </w:p>
    <w:p w14:paraId="3A725506" w14:textId="77777777" w:rsidR="00913BE8" w:rsidRPr="00AA7A28" w:rsidRDefault="00913BE8" w:rsidP="00DB1C12">
      <w:pPr>
        <w:jc w:val="both"/>
        <w:rPr>
          <w:rFonts w:ascii="Arial" w:hAnsi="Arial" w:cs="Arial"/>
          <w:bCs/>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913BE8" w:rsidRPr="00C466BC" w14:paraId="6E677165" w14:textId="77777777" w:rsidTr="009225C2">
        <w:tc>
          <w:tcPr>
            <w:tcW w:w="2547" w:type="dxa"/>
            <w:vAlign w:val="center"/>
          </w:tcPr>
          <w:p w14:paraId="795988C7" w14:textId="62109DC8" w:rsidR="00913BE8" w:rsidRPr="009225C2" w:rsidRDefault="00913BE8" w:rsidP="00DB1C12">
            <w:pPr>
              <w:jc w:val="both"/>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Access and Subject Access Requests</w:t>
            </w:r>
          </w:p>
        </w:tc>
        <w:tc>
          <w:tcPr>
            <w:tcW w:w="11383" w:type="dxa"/>
          </w:tcPr>
          <w:p w14:paraId="66FD5224" w14:textId="49596E0C" w:rsidR="00913BE8" w:rsidRPr="00DB1C12" w:rsidRDefault="00913BE8" w:rsidP="00DB1C12">
            <w:pPr>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DB1C12" w:rsidRDefault="00913BE8" w:rsidP="00DB1C12">
            <w:pPr>
              <w:jc w:val="both"/>
              <w:rPr>
                <w:rFonts w:ascii="Arial" w:hAnsi="Arial" w:cs="Arial"/>
                <w:color w:val="1F4E79" w:themeColor="accent5" w:themeShade="80"/>
                <w:sz w:val="22"/>
                <w:szCs w:val="22"/>
              </w:rPr>
            </w:pPr>
          </w:p>
          <w:p w14:paraId="3E6A660C" w14:textId="0900AE3C" w:rsidR="00913BE8" w:rsidRPr="00DB1C12" w:rsidRDefault="00DB1C12" w:rsidP="00DB1C12">
            <w:pPr>
              <w:pStyle w:val="ListParagraph"/>
              <w:numPr>
                <w:ilvl w:val="1"/>
                <w:numId w:val="22"/>
              </w:numPr>
              <w:ind w:left="751" w:hanging="283"/>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 xml:space="preserve">Your request should be made in writing to Newington Road Surgery </w:t>
            </w:r>
          </w:p>
          <w:p w14:paraId="12D9BE18" w14:textId="77777777" w:rsidR="00913BE8" w:rsidRPr="00DB1C12" w:rsidRDefault="00913BE8" w:rsidP="00DB1C12">
            <w:pPr>
              <w:pStyle w:val="ListParagraph"/>
              <w:ind w:left="751" w:hanging="283"/>
              <w:jc w:val="both"/>
              <w:rPr>
                <w:rFonts w:ascii="Arial" w:hAnsi="Arial" w:cs="Arial"/>
                <w:bCs/>
                <w:color w:val="1F4E79" w:themeColor="accent5" w:themeShade="80"/>
                <w:sz w:val="22"/>
                <w:szCs w:val="22"/>
              </w:rPr>
            </w:pPr>
          </w:p>
          <w:p w14:paraId="465E4921" w14:textId="05DF507F" w:rsidR="00913BE8" w:rsidRPr="00DB1C12" w:rsidRDefault="00913BE8" w:rsidP="00DB1C12">
            <w:pPr>
              <w:pStyle w:val="ListParagraph"/>
              <w:numPr>
                <w:ilvl w:val="1"/>
                <w:numId w:val="22"/>
              </w:numPr>
              <w:ind w:left="751" w:hanging="283"/>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For information from a hospital or other Trust/NHS organisation you should write direct</w:t>
            </w:r>
            <w:r w:rsidR="004D0F24" w:rsidRPr="00DB1C12">
              <w:rPr>
                <w:rFonts w:ascii="Arial" w:hAnsi="Arial" w:cs="Arial"/>
                <w:bCs/>
                <w:color w:val="1F4E79" w:themeColor="accent5" w:themeShade="80"/>
                <w:sz w:val="22"/>
                <w:szCs w:val="22"/>
              </w:rPr>
              <w:t>ly</w:t>
            </w:r>
            <w:r w:rsidRPr="00DB1C12">
              <w:rPr>
                <w:rFonts w:ascii="Arial" w:hAnsi="Arial" w:cs="Arial"/>
                <w:bCs/>
                <w:color w:val="1F4E79" w:themeColor="accent5" w:themeShade="80"/>
                <w:sz w:val="22"/>
                <w:szCs w:val="22"/>
              </w:rPr>
              <w:t xml:space="preserve"> to them</w:t>
            </w:r>
          </w:p>
          <w:p w14:paraId="2A28497C" w14:textId="77777777" w:rsidR="00913BE8" w:rsidRPr="00DB1C12" w:rsidRDefault="00913BE8" w:rsidP="00DB1C12">
            <w:pPr>
              <w:ind w:left="751" w:hanging="283"/>
              <w:jc w:val="both"/>
              <w:rPr>
                <w:rFonts w:ascii="Arial" w:hAnsi="Arial" w:cs="Arial"/>
                <w:bCs/>
                <w:color w:val="1F4E79" w:themeColor="accent5" w:themeShade="80"/>
                <w:sz w:val="22"/>
                <w:szCs w:val="22"/>
              </w:rPr>
            </w:pPr>
          </w:p>
          <w:p w14:paraId="6697F35C" w14:textId="0DFD66B1" w:rsidR="00913BE8" w:rsidRPr="00DB1C12" w:rsidRDefault="00913BE8" w:rsidP="00DB1C12">
            <w:pPr>
              <w:pStyle w:val="ListParagraph"/>
              <w:numPr>
                <w:ilvl w:val="1"/>
                <w:numId w:val="22"/>
              </w:numPr>
              <w:ind w:left="751" w:hanging="283"/>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There is no charge to have a copy of the information held about you</w:t>
            </w:r>
            <w:r w:rsidR="004D0F24" w:rsidRPr="00DB1C12">
              <w:rPr>
                <w:rFonts w:ascii="Arial" w:hAnsi="Arial" w:cs="Arial"/>
                <w:bCs/>
                <w:color w:val="1F4E79" w:themeColor="accent5" w:themeShade="80"/>
                <w:sz w:val="22"/>
                <w:szCs w:val="22"/>
              </w:rPr>
              <w:t>. H</w:t>
            </w:r>
            <w:r w:rsidRPr="00DB1C12">
              <w:rPr>
                <w:rFonts w:ascii="Arial" w:hAnsi="Arial" w:cs="Arial"/>
                <w:bCs/>
                <w:color w:val="1F4E79" w:themeColor="accent5" w:themeShade="80"/>
                <w:sz w:val="22"/>
                <w:szCs w:val="22"/>
              </w:rPr>
              <w:t>owever</w:t>
            </w:r>
            <w:r w:rsidR="00D7280D" w:rsidRPr="00DB1C12">
              <w:rPr>
                <w:rFonts w:ascii="Arial" w:hAnsi="Arial" w:cs="Arial"/>
                <w:bCs/>
                <w:color w:val="1F4E79" w:themeColor="accent5" w:themeShade="80"/>
                <w:sz w:val="22"/>
                <w:szCs w:val="22"/>
              </w:rPr>
              <w:t>,</w:t>
            </w:r>
            <w:r w:rsidRPr="00DB1C12">
              <w:rPr>
                <w:rFonts w:ascii="Arial" w:hAnsi="Arial" w:cs="Arial"/>
                <w:bCs/>
                <w:color w:val="1F4E79" w:themeColor="accent5" w:themeShade="80"/>
                <w:sz w:val="22"/>
                <w:szCs w:val="22"/>
              </w:rPr>
              <w:t xml:space="preserve"> we may, in some limited and exceptional circumstances</w:t>
            </w:r>
            <w:r w:rsidR="00D7280D" w:rsidRPr="00DB1C12">
              <w:rPr>
                <w:rFonts w:ascii="Arial" w:hAnsi="Arial" w:cs="Arial"/>
                <w:bCs/>
                <w:color w:val="1F4E79" w:themeColor="accent5" w:themeShade="80"/>
                <w:sz w:val="22"/>
                <w:szCs w:val="22"/>
              </w:rPr>
              <w:t>,</w:t>
            </w:r>
            <w:r w:rsidRPr="00DB1C12">
              <w:rPr>
                <w:rFonts w:ascii="Arial" w:hAnsi="Arial" w:cs="Arial"/>
                <w:bCs/>
                <w:color w:val="1F4E79" w:themeColor="accent5" w:themeShade="80"/>
                <w:sz w:val="22"/>
                <w:szCs w:val="22"/>
              </w:rPr>
              <w:t xml:space="preserve"> have to make an administrative charge for any extra copies if the information requested is excessive, </w:t>
            </w:r>
            <w:r w:rsidR="00136CBA" w:rsidRPr="00DB1C12">
              <w:rPr>
                <w:rFonts w:ascii="Arial" w:hAnsi="Arial" w:cs="Arial"/>
                <w:bCs/>
                <w:color w:val="1F4E79" w:themeColor="accent5" w:themeShade="80"/>
                <w:sz w:val="22"/>
                <w:szCs w:val="22"/>
              </w:rPr>
              <w:t>complex</w:t>
            </w:r>
            <w:r w:rsidRPr="00DB1C12">
              <w:rPr>
                <w:rFonts w:ascii="Arial" w:hAnsi="Arial" w:cs="Arial"/>
                <w:bCs/>
                <w:color w:val="1F4E79" w:themeColor="accent5" w:themeShade="80"/>
                <w:sz w:val="22"/>
                <w:szCs w:val="22"/>
              </w:rPr>
              <w:t xml:space="preserve"> or repetitive</w:t>
            </w:r>
          </w:p>
          <w:p w14:paraId="6E5FFE0A" w14:textId="77777777" w:rsidR="00913BE8" w:rsidRPr="00DB1C12" w:rsidRDefault="00913BE8" w:rsidP="00DB1C12">
            <w:pPr>
              <w:ind w:left="751" w:hanging="283"/>
              <w:jc w:val="both"/>
              <w:rPr>
                <w:rFonts w:ascii="Arial" w:hAnsi="Arial" w:cs="Arial"/>
                <w:bCs/>
                <w:color w:val="1F4E79" w:themeColor="accent5" w:themeShade="80"/>
                <w:sz w:val="22"/>
                <w:szCs w:val="22"/>
              </w:rPr>
            </w:pPr>
          </w:p>
          <w:p w14:paraId="73A1BBDE" w14:textId="77777777" w:rsidR="00913BE8" w:rsidRPr="00DB1C12" w:rsidRDefault="00913BE8" w:rsidP="00DB1C12">
            <w:pPr>
              <w:pStyle w:val="ListParagraph"/>
              <w:numPr>
                <w:ilvl w:val="1"/>
                <w:numId w:val="22"/>
              </w:numPr>
              <w:ind w:left="751" w:hanging="283"/>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DB1C12" w:rsidRDefault="00913BE8" w:rsidP="00DB1C12">
            <w:pPr>
              <w:ind w:left="751" w:hanging="283"/>
              <w:jc w:val="both"/>
              <w:rPr>
                <w:rFonts w:ascii="Arial" w:hAnsi="Arial" w:cs="Arial"/>
                <w:bCs/>
                <w:color w:val="1F4E79" w:themeColor="accent5" w:themeShade="80"/>
                <w:sz w:val="22"/>
                <w:szCs w:val="22"/>
              </w:rPr>
            </w:pPr>
          </w:p>
          <w:p w14:paraId="68E188D7" w14:textId="4D594A06" w:rsidR="00913BE8" w:rsidRPr="00DB1C12" w:rsidRDefault="00913BE8" w:rsidP="00DB1C12">
            <w:pPr>
              <w:pStyle w:val="ListParagraph"/>
              <w:numPr>
                <w:ilvl w:val="1"/>
                <w:numId w:val="22"/>
              </w:numPr>
              <w:ind w:left="751" w:hanging="283"/>
              <w:jc w:val="both"/>
              <w:rPr>
                <w:rFonts w:ascii="Arial" w:hAnsi="Arial" w:cs="Arial"/>
                <w:color w:val="1F4E79" w:themeColor="accent5" w:themeShade="80"/>
                <w:sz w:val="22"/>
                <w:szCs w:val="22"/>
              </w:rPr>
            </w:pPr>
            <w:r w:rsidRPr="00DB1C12">
              <w:rPr>
                <w:rFonts w:ascii="Arial" w:hAnsi="Arial" w:cs="Arial"/>
                <w:bCs/>
                <w:color w:val="1F4E79" w:themeColor="accent5" w:themeShade="80"/>
                <w:sz w:val="22"/>
                <w:szCs w:val="22"/>
              </w:rPr>
              <w:t>You will need to give adequate information (for example full name, address, date of birth, NHS number and details of your request) so that your identity can be verified and your records located</w:t>
            </w:r>
          </w:p>
          <w:p w14:paraId="29DF164E" w14:textId="06579451" w:rsidR="00913BE8" w:rsidRPr="00DB1C12" w:rsidRDefault="00913BE8" w:rsidP="00DB1C12">
            <w:pPr>
              <w:jc w:val="both"/>
              <w:rPr>
                <w:rFonts w:ascii="Arial" w:hAnsi="Arial" w:cs="Arial"/>
                <w:color w:val="1F4E79" w:themeColor="accent5" w:themeShade="80"/>
                <w:sz w:val="22"/>
                <w:szCs w:val="22"/>
              </w:rPr>
            </w:pPr>
          </w:p>
        </w:tc>
      </w:tr>
      <w:tr w:rsidR="00913BE8" w:rsidRPr="00C466BC" w14:paraId="1BBC09B2" w14:textId="77777777" w:rsidTr="009225C2">
        <w:tc>
          <w:tcPr>
            <w:tcW w:w="2547" w:type="dxa"/>
            <w:vAlign w:val="center"/>
          </w:tcPr>
          <w:p w14:paraId="11761F56" w14:textId="24AC0031" w:rsidR="00913BE8" w:rsidRPr="009225C2" w:rsidRDefault="00913BE8" w:rsidP="00DB1C12">
            <w:pPr>
              <w:jc w:val="both"/>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Correction</w:t>
            </w:r>
          </w:p>
        </w:tc>
        <w:tc>
          <w:tcPr>
            <w:tcW w:w="11383" w:type="dxa"/>
          </w:tcPr>
          <w:p w14:paraId="460A5A90" w14:textId="4C6F5714" w:rsidR="00913BE8" w:rsidRPr="00C10F32" w:rsidRDefault="00913BE8"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want to make sure that your personal information is accurate and up to date.</w:t>
            </w:r>
          </w:p>
          <w:p w14:paraId="59D79CB8" w14:textId="77777777" w:rsidR="00913BE8" w:rsidRPr="00C10F32" w:rsidRDefault="00913BE8" w:rsidP="00DB1C12">
            <w:pPr>
              <w:jc w:val="both"/>
              <w:rPr>
                <w:rFonts w:ascii="Arial" w:hAnsi="Arial" w:cs="Arial"/>
                <w:bCs/>
                <w:color w:val="1F4E79" w:themeColor="accent5" w:themeShade="80"/>
                <w:sz w:val="22"/>
                <w:szCs w:val="22"/>
              </w:rPr>
            </w:pPr>
          </w:p>
          <w:p w14:paraId="0F7EC38B" w14:textId="78F580A4" w:rsidR="00913BE8" w:rsidRDefault="00913BE8"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 may ask us to correct any information you think is inaccurate. It is </w:t>
            </w:r>
            <w:r w:rsidR="00BC0205" w:rsidRPr="00C10F32">
              <w:rPr>
                <w:rFonts w:ascii="Arial" w:hAnsi="Arial" w:cs="Arial"/>
                <w:bCs/>
                <w:color w:val="1F4E79" w:themeColor="accent5" w:themeShade="80"/>
                <w:sz w:val="22"/>
                <w:szCs w:val="22"/>
              </w:rPr>
              <w:t>especially important</w:t>
            </w:r>
            <w:r w:rsidRPr="00C10F32">
              <w:rPr>
                <w:rFonts w:ascii="Arial" w:hAnsi="Arial" w:cs="Arial"/>
                <w:bCs/>
                <w:color w:val="1F4E79" w:themeColor="accent5" w:themeShade="80"/>
                <w:sz w:val="22"/>
                <w:szCs w:val="22"/>
              </w:rPr>
              <w:t xml:space="preserve"> that you make sure you tell us if your contact details includ</w:t>
            </w:r>
            <w:r w:rsidR="00D7280D">
              <w:rPr>
                <w:rFonts w:ascii="Arial" w:hAnsi="Arial" w:cs="Arial"/>
                <w:bCs/>
                <w:color w:val="1F4E79" w:themeColor="accent5" w:themeShade="80"/>
                <w:sz w:val="22"/>
                <w:szCs w:val="22"/>
              </w:rPr>
              <w:t>ing your mobile phone number have</w:t>
            </w:r>
            <w:r w:rsidRPr="00C10F32">
              <w:rPr>
                <w:rFonts w:ascii="Arial" w:hAnsi="Arial" w:cs="Arial"/>
                <w:bCs/>
                <w:color w:val="1F4E79" w:themeColor="accent5" w:themeShade="80"/>
                <w:sz w:val="22"/>
                <w:szCs w:val="22"/>
              </w:rPr>
              <w:t xml:space="preserve"> changed</w:t>
            </w:r>
          </w:p>
          <w:p w14:paraId="6F1F3834" w14:textId="6ED28E83" w:rsidR="00913BE8" w:rsidRPr="00C10F32" w:rsidRDefault="00913BE8" w:rsidP="00DB1C12">
            <w:pPr>
              <w:jc w:val="both"/>
              <w:rPr>
                <w:rFonts w:ascii="Arial" w:hAnsi="Arial" w:cs="Arial"/>
                <w:color w:val="1F4E79" w:themeColor="accent5" w:themeShade="80"/>
                <w:sz w:val="22"/>
                <w:szCs w:val="22"/>
              </w:rPr>
            </w:pPr>
          </w:p>
        </w:tc>
      </w:tr>
      <w:tr w:rsidR="00913BE8" w:rsidRPr="00C466BC" w14:paraId="1CB3813B" w14:textId="77777777" w:rsidTr="009225C2">
        <w:tc>
          <w:tcPr>
            <w:tcW w:w="2547" w:type="dxa"/>
            <w:vAlign w:val="center"/>
          </w:tcPr>
          <w:p w14:paraId="17CCAD3C" w14:textId="668A40B9" w:rsidR="00913BE8" w:rsidRPr="009225C2" w:rsidRDefault="00913BE8" w:rsidP="00DB1C12">
            <w:pPr>
              <w:jc w:val="both"/>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lastRenderedPageBreak/>
              <w:t>Removal</w:t>
            </w:r>
          </w:p>
        </w:tc>
        <w:tc>
          <w:tcPr>
            <w:tcW w:w="11383" w:type="dxa"/>
          </w:tcPr>
          <w:p w14:paraId="2A0A4683" w14:textId="77777777" w:rsidR="00913BE8" w:rsidRDefault="00913BE8"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C10F32" w:rsidRDefault="009225C2" w:rsidP="00DB1C12">
            <w:pPr>
              <w:jc w:val="both"/>
              <w:rPr>
                <w:rFonts w:ascii="Arial" w:hAnsi="Arial" w:cs="Arial"/>
                <w:bCs/>
                <w:color w:val="1F4E79" w:themeColor="accent5" w:themeShade="80"/>
                <w:sz w:val="22"/>
                <w:szCs w:val="22"/>
              </w:rPr>
            </w:pPr>
          </w:p>
        </w:tc>
      </w:tr>
      <w:tr w:rsidR="00913BE8" w:rsidRPr="00C466BC" w14:paraId="675E9AAC" w14:textId="77777777" w:rsidTr="009225C2">
        <w:tc>
          <w:tcPr>
            <w:tcW w:w="2547" w:type="dxa"/>
            <w:vAlign w:val="center"/>
          </w:tcPr>
          <w:p w14:paraId="754CC90D" w14:textId="5373A769" w:rsidR="00913BE8" w:rsidRPr="009225C2" w:rsidRDefault="00913BE8" w:rsidP="00DB1C12">
            <w:pPr>
              <w:jc w:val="both"/>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Objection</w:t>
            </w:r>
          </w:p>
        </w:tc>
        <w:tc>
          <w:tcPr>
            <w:tcW w:w="11383" w:type="dxa"/>
          </w:tcPr>
          <w:p w14:paraId="547F3F35" w14:textId="673FD1F9" w:rsidR="00913BE8" w:rsidRPr="00C10F32" w:rsidRDefault="00913BE8"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cannot share your information with anyone else for a purpose that is not directly related to your health, e.g., medical research, educational purposes etc.</w:t>
            </w:r>
          </w:p>
          <w:p w14:paraId="1DC9F23C" w14:textId="3577EB00" w:rsidR="00913BE8" w:rsidRPr="00C10F32" w:rsidRDefault="00913BE8" w:rsidP="00DB1C12">
            <w:pPr>
              <w:jc w:val="both"/>
              <w:rPr>
                <w:rFonts w:ascii="Arial" w:hAnsi="Arial" w:cs="Arial"/>
                <w:color w:val="1F4E79" w:themeColor="accent5" w:themeShade="80"/>
                <w:sz w:val="22"/>
                <w:szCs w:val="22"/>
              </w:rPr>
            </w:pPr>
          </w:p>
        </w:tc>
      </w:tr>
      <w:tr w:rsidR="00913BE8" w:rsidRPr="00C466BC" w14:paraId="2404C35B" w14:textId="77777777" w:rsidTr="009225C2">
        <w:tc>
          <w:tcPr>
            <w:tcW w:w="2547" w:type="dxa"/>
            <w:vAlign w:val="center"/>
          </w:tcPr>
          <w:p w14:paraId="3D9D7475" w14:textId="09384CAF" w:rsidR="00913BE8" w:rsidRPr="009225C2" w:rsidRDefault="00913BE8" w:rsidP="00DB1C12">
            <w:pPr>
              <w:jc w:val="both"/>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Transfer</w:t>
            </w:r>
          </w:p>
        </w:tc>
        <w:tc>
          <w:tcPr>
            <w:tcW w:w="11383" w:type="dxa"/>
          </w:tcPr>
          <w:p w14:paraId="0844D292" w14:textId="443DCD78" w:rsidR="00913BE8" w:rsidRPr="00C10F32" w:rsidRDefault="00913BE8"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request that your personal and/or healthcare information is transferred, in an electronic form (or other form)</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to another organisation but we will require your clear consent to be able to do this.</w:t>
            </w:r>
          </w:p>
          <w:p w14:paraId="5C898D76" w14:textId="0C287CB5" w:rsidR="00913BE8" w:rsidRPr="00C10F32" w:rsidRDefault="00913BE8" w:rsidP="00DB1C12">
            <w:pPr>
              <w:jc w:val="both"/>
              <w:rPr>
                <w:rFonts w:ascii="Arial" w:hAnsi="Arial" w:cs="Arial"/>
                <w:color w:val="1F4E79" w:themeColor="accent5" w:themeShade="80"/>
                <w:sz w:val="22"/>
                <w:szCs w:val="22"/>
              </w:rPr>
            </w:pPr>
          </w:p>
        </w:tc>
      </w:tr>
    </w:tbl>
    <w:p w14:paraId="0788D9AD" w14:textId="49917905" w:rsidR="001B54C1" w:rsidRDefault="001B54C1" w:rsidP="00DB1C12">
      <w:pPr>
        <w:jc w:val="both"/>
        <w:rPr>
          <w:rFonts w:ascii="Arial" w:hAnsi="Arial" w:cs="Arial"/>
          <w:b/>
          <w:color w:val="1F4E79" w:themeColor="accent5" w:themeShade="80"/>
        </w:rPr>
      </w:pPr>
    </w:p>
    <w:p w14:paraId="6CDC9758" w14:textId="4BF5F1EA" w:rsidR="00645E24" w:rsidRDefault="00645E24" w:rsidP="00DB1C12">
      <w:pPr>
        <w:jc w:val="both"/>
        <w:rPr>
          <w:rFonts w:ascii="Arial" w:hAnsi="Arial" w:cs="Arial"/>
          <w:b/>
          <w:color w:val="1F4E79" w:themeColor="accent5" w:themeShade="80"/>
        </w:rPr>
      </w:pPr>
    </w:p>
    <w:p w14:paraId="354E83FC" w14:textId="5FCC29C6" w:rsidR="00645E24" w:rsidRDefault="00645E24" w:rsidP="00DB1C12">
      <w:pPr>
        <w:jc w:val="both"/>
        <w:rPr>
          <w:rFonts w:ascii="Arial" w:hAnsi="Arial" w:cs="Arial"/>
          <w:b/>
          <w:color w:val="1F4E79" w:themeColor="accent5" w:themeShade="80"/>
        </w:rPr>
      </w:pPr>
    </w:p>
    <w:p w14:paraId="366B7ACE" w14:textId="77777777" w:rsidR="00645E24" w:rsidRPr="00C10F32" w:rsidRDefault="00645E24" w:rsidP="00DB1C12">
      <w:pPr>
        <w:jc w:val="both"/>
        <w:rPr>
          <w:rFonts w:ascii="Arial" w:hAnsi="Arial" w:cs="Arial"/>
          <w:b/>
          <w:color w:val="1F4E79" w:themeColor="accent5" w:themeShade="80"/>
        </w:rPr>
      </w:pPr>
    </w:p>
    <w:p w14:paraId="71D68FBE" w14:textId="470C6223" w:rsidR="00CC018C" w:rsidRPr="00C10F32" w:rsidRDefault="00A07F24" w:rsidP="00DB1C12">
      <w:pPr>
        <w:jc w:val="both"/>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r w:rsidR="00F45133" w:rsidRPr="00C10F32">
        <w:rPr>
          <w:rFonts w:ascii="Arial" w:hAnsi="Arial" w:cs="Arial"/>
          <w:b/>
          <w:color w:val="1F4E79" w:themeColor="accent5" w:themeShade="80"/>
        </w:rPr>
        <w:t>?</w:t>
      </w:r>
    </w:p>
    <w:p w14:paraId="5D517C94" w14:textId="1A252FA1" w:rsidR="00A07F24" w:rsidRPr="00C10F32" w:rsidRDefault="00A07F24" w:rsidP="00DB1C12">
      <w:pPr>
        <w:jc w:val="both"/>
        <w:rPr>
          <w:rFonts w:ascii="Arial" w:hAnsi="Arial" w:cs="Arial"/>
          <w:b/>
          <w:color w:val="1F4E79" w:themeColor="accent5" w:themeShade="80"/>
        </w:rPr>
      </w:pPr>
    </w:p>
    <w:p w14:paraId="01232559" w14:textId="77777777" w:rsidR="00D6656F" w:rsidRPr="00C10F32" w:rsidRDefault="00D6656F"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C10F32" w:rsidRDefault="00D6656F" w:rsidP="00DB1C12">
      <w:pPr>
        <w:jc w:val="both"/>
        <w:rPr>
          <w:rFonts w:ascii="Arial" w:hAnsi="Arial" w:cs="Arial"/>
          <w:bCs/>
          <w:color w:val="1F4E79" w:themeColor="accent5" w:themeShade="80"/>
          <w:sz w:val="22"/>
          <w:szCs w:val="22"/>
        </w:rPr>
      </w:pPr>
    </w:p>
    <w:p w14:paraId="1FA1029D" w14:textId="12004F56" w:rsidR="00A07F24" w:rsidRPr="00D7280D" w:rsidRDefault="00D6656F" w:rsidP="00DB1C12">
      <w:pPr>
        <w:jc w:val="both"/>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11" w:history="1">
        <w:r w:rsidR="00CE4260" w:rsidRPr="00C10F32">
          <w:rPr>
            <w:rStyle w:val="Hyperlink"/>
            <w:rFonts w:ascii="Arial" w:hAnsi="Arial" w:cs="Arial"/>
            <w:bCs/>
            <w:sz w:val="22"/>
            <w:szCs w:val="22"/>
          </w:rPr>
          <w:t xml:space="preserve">NHSX – Records Management </w:t>
        </w:r>
        <w:r w:rsidR="00161121" w:rsidRPr="00C10F32">
          <w:rPr>
            <w:rStyle w:val="Hyperlink"/>
            <w:rFonts w:ascii="Arial" w:hAnsi="Arial" w:cs="Arial"/>
            <w:bCs/>
            <w:sz w:val="22"/>
            <w:szCs w:val="22"/>
          </w:rPr>
          <w:t>Code of Practice 2020</w:t>
        </w:r>
      </w:hyperlink>
      <w:r w:rsidR="00D7280D">
        <w:rPr>
          <w:rStyle w:val="Hyperlink"/>
          <w:rFonts w:ascii="Arial" w:hAnsi="Arial" w:cs="Arial"/>
          <w:bCs/>
          <w:color w:val="auto"/>
          <w:sz w:val="22"/>
          <w:szCs w:val="22"/>
          <w:u w:val="none"/>
        </w:rPr>
        <w:t>.</w:t>
      </w:r>
    </w:p>
    <w:p w14:paraId="1A0CD880" w14:textId="77777777" w:rsidR="009225C2" w:rsidRDefault="009225C2" w:rsidP="00DB1C12">
      <w:pPr>
        <w:jc w:val="both"/>
        <w:rPr>
          <w:rFonts w:ascii="Arial" w:hAnsi="Arial" w:cs="Arial"/>
          <w:b/>
          <w:color w:val="1F4E79" w:themeColor="accent5" w:themeShade="80"/>
        </w:rPr>
      </w:pPr>
    </w:p>
    <w:p w14:paraId="66B67FB4" w14:textId="50B062A7" w:rsidR="001B1661" w:rsidRPr="00C10F32" w:rsidRDefault="001B1661" w:rsidP="00DB1C12">
      <w:pPr>
        <w:jc w:val="both"/>
        <w:rPr>
          <w:rFonts w:ascii="Arial" w:hAnsi="Arial" w:cs="Arial"/>
          <w:b/>
          <w:color w:val="1F4E79" w:themeColor="accent5" w:themeShade="80"/>
        </w:rPr>
      </w:pPr>
      <w:r w:rsidRPr="00C10F32">
        <w:rPr>
          <w:rFonts w:ascii="Arial" w:hAnsi="Arial" w:cs="Arial"/>
          <w:b/>
          <w:color w:val="1F4E79" w:themeColor="accent5" w:themeShade="80"/>
        </w:rPr>
        <w:t>Where do we store your information electronically?</w:t>
      </w:r>
    </w:p>
    <w:p w14:paraId="289F9A24" w14:textId="0DE91F2A" w:rsidR="001B1661" w:rsidRPr="00C10F32" w:rsidRDefault="001B1661" w:rsidP="00DB1C12">
      <w:pPr>
        <w:jc w:val="both"/>
        <w:rPr>
          <w:rFonts w:ascii="Arial" w:hAnsi="Arial" w:cs="Arial"/>
          <w:bCs/>
          <w:color w:val="1F4E79" w:themeColor="accent5" w:themeShade="80"/>
        </w:rPr>
      </w:pPr>
    </w:p>
    <w:p w14:paraId="18EA0030" w14:textId="2F0D18C0" w:rsidR="00B46437" w:rsidRPr="00C10F32" w:rsidRDefault="00B4643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the personal data we process is processed by our staff in the UK</w:t>
      </w:r>
      <w:r w:rsidR="00D7280D">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6415FED6" w14:textId="77777777" w:rsidR="00B46437" w:rsidRPr="00C10F32" w:rsidRDefault="00B46437" w:rsidP="00DB1C12">
      <w:pPr>
        <w:jc w:val="both"/>
        <w:rPr>
          <w:rFonts w:ascii="Arial" w:hAnsi="Arial" w:cs="Arial"/>
          <w:bCs/>
          <w:color w:val="1F4E79" w:themeColor="accent5" w:themeShade="80"/>
          <w:sz w:val="22"/>
          <w:szCs w:val="22"/>
        </w:rPr>
      </w:pPr>
    </w:p>
    <w:p w14:paraId="3ADE49EF" w14:textId="5FA7D602" w:rsidR="00B46437" w:rsidRPr="00C10F32" w:rsidRDefault="00B4643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such as a </w:t>
      </w:r>
      <w:r w:rsidR="00D7280D" w:rsidRPr="00C10F32">
        <w:rPr>
          <w:rFonts w:ascii="Arial" w:hAnsi="Arial" w:cs="Arial"/>
          <w:bCs/>
          <w:color w:val="1F4E79" w:themeColor="accent5" w:themeShade="80"/>
          <w:sz w:val="22"/>
          <w:szCs w:val="22"/>
        </w:rPr>
        <w:t xml:space="preserve">data processor </w:t>
      </w:r>
      <w:r w:rsidRPr="00C10F32">
        <w:rPr>
          <w:rFonts w:ascii="Arial" w:hAnsi="Arial" w:cs="Arial"/>
          <w:bCs/>
          <w:color w:val="1F4E79" w:themeColor="accent5" w:themeShade="80"/>
          <w:sz w:val="22"/>
          <w:szCs w:val="22"/>
        </w:rPr>
        <w:t xml:space="preserve">as above.  We have </w:t>
      </w:r>
      <w:r w:rsidR="00D7280D" w:rsidRPr="00C10F32">
        <w:rPr>
          <w:rFonts w:ascii="Arial" w:hAnsi="Arial" w:cs="Arial"/>
          <w:bCs/>
          <w:color w:val="1F4E79" w:themeColor="accent5" w:themeShade="80"/>
          <w:sz w:val="22"/>
          <w:szCs w:val="22"/>
        </w:rPr>
        <w:t xml:space="preserve">data protection </w:t>
      </w:r>
      <w:r w:rsidR="007D17FE">
        <w:rPr>
          <w:rFonts w:ascii="Arial" w:hAnsi="Arial" w:cs="Arial"/>
          <w:bCs/>
          <w:color w:val="1F4E79" w:themeColor="accent5" w:themeShade="80"/>
          <w:sz w:val="22"/>
          <w:szCs w:val="22"/>
        </w:rPr>
        <w:t>processes</w:t>
      </w:r>
      <w:r w:rsidRPr="00C10F32">
        <w:rPr>
          <w:rFonts w:ascii="Arial" w:hAnsi="Arial" w:cs="Arial"/>
          <w:bCs/>
          <w:color w:val="1F4E79" w:themeColor="accent5" w:themeShade="80"/>
          <w:sz w:val="22"/>
          <w:szCs w:val="22"/>
        </w:rPr>
        <w:t xml:space="preserve"> in place to oversee the effective and secure processing of your personal and/or special category data.</w:t>
      </w:r>
    </w:p>
    <w:p w14:paraId="7CC728C4" w14:textId="77777777" w:rsidR="00B46437" w:rsidRPr="00C10F32" w:rsidRDefault="00B46437" w:rsidP="00DB1C12">
      <w:pPr>
        <w:jc w:val="both"/>
        <w:rPr>
          <w:rFonts w:ascii="Arial" w:hAnsi="Arial" w:cs="Arial"/>
          <w:bCs/>
          <w:color w:val="1F4E79" w:themeColor="accent5" w:themeShade="80"/>
          <w:sz w:val="22"/>
          <w:szCs w:val="22"/>
        </w:rPr>
      </w:pPr>
    </w:p>
    <w:p w14:paraId="7F73EA53" w14:textId="147AF458" w:rsidR="00B46437" w:rsidRPr="00C10F32" w:rsidRDefault="00DB1C12" w:rsidP="00DB1C12">
      <w:pPr>
        <w:jc w:val="both"/>
        <w:rPr>
          <w:rFonts w:ascii="Arial" w:hAnsi="Arial" w:cs="Arial"/>
          <w:bCs/>
          <w:color w:val="1F4E79" w:themeColor="accent5" w:themeShade="80"/>
          <w:sz w:val="22"/>
          <w:szCs w:val="22"/>
        </w:rPr>
      </w:pPr>
      <w:r w:rsidRPr="00DB1C12">
        <w:rPr>
          <w:rFonts w:ascii="Arial" w:hAnsi="Arial" w:cs="Arial"/>
          <w:bCs/>
          <w:color w:val="1F4E79" w:themeColor="accent5" w:themeShade="80"/>
          <w:sz w:val="22"/>
          <w:szCs w:val="22"/>
        </w:rPr>
        <w:t xml:space="preserve">Newington Road Surgery </w:t>
      </w:r>
      <w:r w:rsidR="00B46437" w:rsidRPr="00DB1C12">
        <w:rPr>
          <w:rFonts w:ascii="Arial" w:hAnsi="Arial" w:cs="Arial"/>
          <w:bCs/>
          <w:color w:val="1F4E79" w:themeColor="accent5" w:themeShade="80"/>
          <w:sz w:val="22"/>
          <w:szCs w:val="22"/>
        </w:rPr>
        <w:t>uses a clinical system provided by a</w:t>
      </w:r>
      <w:r w:rsidR="00D7280D" w:rsidRPr="00DB1C12">
        <w:rPr>
          <w:rFonts w:ascii="Arial" w:hAnsi="Arial" w:cs="Arial"/>
          <w:bCs/>
          <w:color w:val="1F4E79" w:themeColor="accent5" w:themeShade="80"/>
          <w:sz w:val="22"/>
          <w:szCs w:val="22"/>
        </w:rPr>
        <w:t xml:space="preserve"> data processor </w:t>
      </w:r>
      <w:r w:rsidRPr="00DB1C12">
        <w:rPr>
          <w:rFonts w:ascii="Arial" w:hAnsi="Arial" w:cs="Arial"/>
          <w:bCs/>
          <w:color w:val="1F4E79" w:themeColor="accent5" w:themeShade="80"/>
          <w:sz w:val="22"/>
          <w:szCs w:val="22"/>
        </w:rPr>
        <w:t>called EMIS</w:t>
      </w:r>
      <w:r w:rsidR="00B46437" w:rsidRPr="00DB1C12">
        <w:rPr>
          <w:rFonts w:ascii="Arial" w:hAnsi="Arial" w:cs="Arial"/>
          <w:bCs/>
          <w:color w:val="1F4E79" w:themeColor="accent5" w:themeShade="80"/>
          <w:sz w:val="22"/>
          <w:szCs w:val="22"/>
        </w:rPr>
        <w:t>. With effect from 10 June 2019, EMIS started s</w:t>
      </w:r>
      <w:r w:rsidR="00D7280D" w:rsidRPr="00DB1C12">
        <w:rPr>
          <w:rFonts w:ascii="Arial" w:hAnsi="Arial" w:cs="Arial"/>
          <w:bCs/>
          <w:color w:val="1F4E79" w:themeColor="accent5" w:themeShade="80"/>
          <w:sz w:val="22"/>
          <w:szCs w:val="22"/>
        </w:rPr>
        <w:t>toring</w:t>
      </w:r>
      <w:r w:rsidR="00D7280D">
        <w:rPr>
          <w:rFonts w:ascii="Arial" w:hAnsi="Arial" w:cs="Arial"/>
          <w:bCs/>
          <w:color w:val="1F4E79" w:themeColor="accent5" w:themeShade="80"/>
          <w:sz w:val="22"/>
          <w:szCs w:val="22"/>
        </w:rPr>
        <w:t xml:space="preserve"> the organisation’s EMIS w</w:t>
      </w:r>
      <w:r w:rsidR="00B46437" w:rsidRPr="00C10F32">
        <w:rPr>
          <w:rFonts w:ascii="Arial" w:hAnsi="Arial" w:cs="Arial"/>
          <w:bCs/>
          <w:color w:val="1F4E79" w:themeColor="accent5" w:themeShade="80"/>
          <w:sz w:val="22"/>
          <w:szCs w:val="22"/>
        </w:rPr>
        <w:t xml:space="preserve">eb data in a highly secure, third party cloud hosted environment, namely Amazon Web Services (‘AWS’). </w:t>
      </w:r>
    </w:p>
    <w:p w14:paraId="1CF16D90" w14:textId="77777777" w:rsidR="00B46437" w:rsidRPr="00C10F32" w:rsidRDefault="00B46437" w:rsidP="00DB1C12">
      <w:pPr>
        <w:jc w:val="both"/>
        <w:rPr>
          <w:rFonts w:ascii="Arial" w:hAnsi="Arial" w:cs="Arial"/>
          <w:bCs/>
          <w:color w:val="1F4E79" w:themeColor="accent5" w:themeShade="80"/>
          <w:sz w:val="22"/>
          <w:szCs w:val="22"/>
        </w:rPr>
      </w:pPr>
    </w:p>
    <w:p w14:paraId="435D37B1" w14:textId="781EED28" w:rsidR="001B1661" w:rsidRPr="00C10F32" w:rsidRDefault="001D0A81"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Data </w:t>
      </w:r>
      <w:r w:rsidR="005F1A8A">
        <w:rPr>
          <w:rFonts w:ascii="Arial" w:hAnsi="Arial" w:cs="Arial"/>
          <w:bCs/>
          <w:color w:val="1F4E79" w:themeColor="accent5" w:themeShade="80"/>
          <w:sz w:val="22"/>
          <w:szCs w:val="22"/>
        </w:rPr>
        <w:t xml:space="preserve">does </w:t>
      </w:r>
      <w:r>
        <w:rPr>
          <w:rFonts w:ascii="Arial" w:hAnsi="Arial" w:cs="Arial"/>
          <w:bCs/>
          <w:color w:val="1F4E79" w:themeColor="accent5" w:themeShade="80"/>
          <w:sz w:val="22"/>
          <w:szCs w:val="22"/>
        </w:rPr>
        <w:t>remain</w:t>
      </w:r>
      <w:r w:rsidR="00B46437" w:rsidRPr="00C10F32">
        <w:rPr>
          <w:rFonts w:ascii="Arial" w:hAnsi="Arial" w:cs="Arial"/>
          <w:bCs/>
          <w:color w:val="1F4E79" w:themeColor="accent5" w:themeShade="80"/>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C10F32" w:rsidRDefault="00CC018C" w:rsidP="00DB1C12">
      <w:pPr>
        <w:jc w:val="both"/>
        <w:rPr>
          <w:rFonts w:ascii="Arial" w:hAnsi="Arial" w:cs="Arial"/>
          <w:b/>
          <w:color w:val="1F4E79" w:themeColor="accent5" w:themeShade="80"/>
        </w:rPr>
      </w:pPr>
    </w:p>
    <w:p w14:paraId="19C8F35F" w14:textId="3175E610" w:rsidR="00DB5E00" w:rsidRPr="00C10F32" w:rsidRDefault="00DB5E00" w:rsidP="00DB1C12">
      <w:pPr>
        <w:jc w:val="both"/>
        <w:rPr>
          <w:rFonts w:ascii="Arial" w:hAnsi="Arial" w:cs="Arial"/>
          <w:b/>
          <w:color w:val="1F4E79" w:themeColor="accent5" w:themeShade="80"/>
        </w:rPr>
      </w:pPr>
      <w:r w:rsidRPr="00C10F32">
        <w:rPr>
          <w:rFonts w:ascii="Arial" w:hAnsi="Arial" w:cs="Arial"/>
          <w:b/>
          <w:color w:val="1F4E79" w:themeColor="accent5" w:themeShade="80"/>
        </w:rPr>
        <w:t xml:space="preserve">Maintaining </w:t>
      </w:r>
      <w:r w:rsidR="00626B4C">
        <w:rPr>
          <w:rFonts w:ascii="Arial" w:hAnsi="Arial" w:cs="Arial"/>
          <w:b/>
          <w:color w:val="1F4E79" w:themeColor="accent5" w:themeShade="80"/>
        </w:rPr>
        <w:t xml:space="preserve">your </w:t>
      </w:r>
      <w:r w:rsidR="00E2563B" w:rsidRPr="00C10F32">
        <w:rPr>
          <w:rFonts w:ascii="Arial" w:hAnsi="Arial" w:cs="Arial"/>
          <w:b/>
          <w:color w:val="1F4E79" w:themeColor="accent5" w:themeShade="80"/>
        </w:rPr>
        <w:t>c</w:t>
      </w:r>
      <w:r w:rsidRPr="00C10F32">
        <w:rPr>
          <w:rFonts w:ascii="Arial" w:hAnsi="Arial" w:cs="Arial"/>
          <w:b/>
          <w:color w:val="1F4E79" w:themeColor="accent5" w:themeShade="80"/>
        </w:rPr>
        <w:t>onfidentiality</w:t>
      </w:r>
      <w:r w:rsidR="00E2563B" w:rsidRPr="00C10F32">
        <w:rPr>
          <w:rFonts w:ascii="Arial" w:hAnsi="Arial" w:cs="Arial"/>
          <w:b/>
          <w:color w:val="1F4E79" w:themeColor="accent5" w:themeShade="80"/>
        </w:rPr>
        <w:t xml:space="preserve"> and accessing your records</w:t>
      </w:r>
    </w:p>
    <w:p w14:paraId="4237B6EF" w14:textId="6E71B3E8" w:rsidR="008134AD" w:rsidRPr="00C10F32" w:rsidRDefault="008134AD" w:rsidP="00DB1C12">
      <w:pPr>
        <w:jc w:val="both"/>
        <w:rPr>
          <w:rFonts w:ascii="Arial" w:hAnsi="Arial" w:cs="Arial"/>
          <w:color w:val="1F4E79" w:themeColor="accent5" w:themeShade="80"/>
          <w:sz w:val="22"/>
          <w:szCs w:val="22"/>
        </w:rPr>
      </w:pPr>
    </w:p>
    <w:p w14:paraId="595E9780" w14:textId="1859AD8A" w:rsidR="008134AD" w:rsidRPr="00C10F32" w:rsidRDefault="008134AD"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committed to protecting your privacy and will only use information collected lawfully in accordance with the </w:t>
      </w:r>
      <w:r w:rsidR="000D4A1F"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C10F32" w:rsidRDefault="008134AD" w:rsidP="00DB1C12">
      <w:pPr>
        <w:jc w:val="both"/>
        <w:rPr>
          <w:rFonts w:ascii="Arial" w:hAnsi="Arial" w:cs="Arial"/>
          <w:bCs/>
          <w:color w:val="1F4E79" w:themeColor="accent5" w:themeShade="80"/>
          <w:sz w:val="22"/>
          <w:szCs w:val="22"/>
        </w:rPr>
      </w:pPr>
    </w:p>
    <w:p w14:paraId="6438A969" w14:textId="20406AB3" w:rsidR="008134AD" w:rsidRPr="00C10F32" w:rsidRDefault="008134AD"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Pr>
          <w:rFonts w:ascii="Arial" w:hAnsi="Arial" w:cs="Arial"/>
          <w:bCs/>
          <w:color w:val="1F4E79" w:themeColor="accent5" w:themeShade="80"/>
          <w:sz w:val="22"/>
          <w:szCs w:val="22"/>
        </w:rPr>
        <w:t xml:space="preserve"> this</w:t>
      </w:r>
      <w:r w:rsidRPr="00C10F32">
        <w:rPr>
          <w:rFonts w:ascii="Arial" w:hAnsi="Arial" w:cs="Arial"/>
          <w:bCs/>
          <w:color w:val="1F4E79" w:themeColor="accent5" w:themeShade="80"/>
          <w:sz w:val="22"/>
          <w:szCs w:val="22"/>
        </w:rPr>
        <w:t xml:space="preserve"> is strictly on a need-to-know basis. If a sub-contractor acts as a data processor for</w:t>
      </w:r>
      <w:r w:rsidR="00DB1C12">
        <w:rPr>
          <w:rFonts w:ascii="Arial" w:hAnsi="Arial" w:cs="Arial"/>
          <w:bCs/>
          <w:color w:val="1F4E79" w:themeColor="accent5" w:themeShade="80"/>
          <w:sz w:val="22"/>
          <w:szCs w:val="22"/>
        </w:rPr>
        <w:t xml:space="preserve"> Newington Road Surgery</w:t>
      </w:r>
      <w:r w:rsidRPr="00C10F32">
        <w:rPr>
          <w:rFonts w:ascii="Arial" w:hAnsi="Arial" w:cs="Arial"/>
          <w:bCs/>
          <w:color w:val="1F4E79" w:themeColor="accent5" w:themeShade="80"/>
          <w:sz w:val="22"/>
          <w:szCs w:val="22"/>
        </w:rPr>
        <w:t xml:space="preserve"> an appropriate contract (Article 24-28) will be established for the processing of your information. </w:t>
      </w:r>
    </w:p>
    <w:p w14:paraId="6CC7FCA1" w14:textId="77777777" w:rsidR="008134AD" w:rsidRPr="00C10F32" w:rsidRDefault="008134AD" w:rsidP="00DB1C12">
      <w:pPr>
        <w:jc w:val="both"/>
        <w:rPr>
          <w:rFonts w:ascii="Arial" w:hAnsi="Arial" w:cs="Arial"/>
          <w:bCs/>
          <w:color w:val="1F4E79" w:themeColor="accent5" w:themeShade="80"/>
          <w:sz w:val="22"/>
          <w:szCs w:val="22"/>
        </w:rPr>
      </w:pPr>
    </w:p>
    <w:p w14:paraId="4F33A45F" w14:textId="53C32233" w:rsidR="008134AD" w:rsidRPr="00C10F32" w:rsidRDefault="008134AD"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897F57">
        <w:rPr>
          <w:rFonts w:ascii="Arial" w:hAnsi="Arial" w:cs="Arial"/>
          <w:bCs/>
          <w:color w:val="1F4E79" w:themeColor="accent5" w:themeShade="80"/>
          <w:sz w:val="22"/>
          <w:szCs w:val="22"/>
        </w:rPr>
        <w:t>i.e.,</w:t>
      </w:r>
      <w:r w:rsidRPr="00C10F32">
        <w:rPr>
          <w:rFonts w:ascii="Arial" w:hAnsi="Arial" w:cs="Arial"/>
          <w:bCs/>
          <w:color w:val="1F4E79" w:themeColor="accent5" w:themeShade="80"/>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C10F32" w:rsidRDefault="008134AD" w:rsidP="00DB1C12">
      <w:pPr>
        <w:jc w:val="both"/>
        <w:rPr>
          <w:rFonts w:ascii="Arial" w:hAnsi="Arial" w:cs="Arial"/>
          <w:bCs/>
          <w:color w:val="1F4E79" w:themeColor="accent5" w:themeShade="80"/>
          <w:sz w:val="22"/>
          <w:szCs w:val="22"/>
        </w:rPr>
      </w:pPr>
    </w:p>
    <w:p w14:paraId="286CE6FC" w14:textId="12A70266" w:rsidR="008134AD" w:rsidRPr="00C10F32" w:rsidRDefault="008134AD"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organisational policy is to respect the privacy of our patients, their </w:t>
      </w:r>
      <w:r w:rsidR="00136CBA" w:rsidRPr="00C10F32">
        <w:rPr>
          <w:rFonts w:ascii="Arial" w:hAnsi="Arial" w:cs="Arial"/>
          <w:bCs/>
          <w:color w:val="1F4E79" w:themeColor="accent5" w:themeShade="80"/>
          <w:sz w:val="22"/>
          <w:szCs w:val="22"/>
        </w:rPr>
        <w:t>families</w:t>
      </w:r>
      <w:r w:rsidRPr="00C10F32">
        <w:rPr>
          <w:rFonts w:ascii="Arial" w:hAnsi="Arial" w:cs="Arial"/>
          <w:bCs/>
          <w:color w:val="1F4E79" w:themeColor="accent5" w:themeShade="80"/>
          <w:sz w:val="22"/>
          <w:szCs w:val="22"/>
        </w:rPr>
        <w:t xml:space="preserve"> and our staff and to maintain compliance with the UK General Data Protection Regulation (UK GDPR) and all UK specific </w:t>
      </w:r>
      <w:r w:rsidR="00D7280D" w:rsidRPr="00C10F32">
        <w:rPr>
          <w:rFonts w:ascii="Arial" w:hAnsi="Arial" w:cs="Arial"/>
          <w:bCs/>
          <w:color w:val="1F4E79" w:themeColor="accent5" w:themeShade="80"/>
          <w:sz w:val="22"/>
          <w:szCs w:val="22"/>
        </w:rPr>
        <w:t>data protection requirements</w:t>
      </w:r>
      <w:r w:rsidRPr="00C10F32">
        <w:rPr>
          <w:rFonts w:ascii="Arial" w:hAnsi="Arial" w:cs="Arial"/>
          <w:bCs/>
          <w:color w:val="1F4E79" w:themeColor="accent5" w:themeShade="80"/>
          <w:sz w:val="22"/>
          <w:szCs w:val="22"/>
        </w:rPr>
        <w:t xml:space="preserve">. Our policy is to ensure all personal data related to our patients will be protected. </w:t>
      </w:r>
    </w:p>
    <w:p w14:paraId="74E61C8C" w14:textId="77777777" w:rsidR="008134AD" w:rsidRPr="00C10F32" w:rsidRDefault="008134AD" w:rsidP="00DB1C12">
      <w:pPr>
        <w:jc w:val="both"/>
        <w:rPr>
          <w:rFonts w:ascii="Arial" w:hAnsi="Arial" w:cs="Arial"/>
          <w:bCs/>
          <w:color w:val="1F4E79" w:themeColor="accent5" w:themeShade="80"/>
          <w:sz w:val="22"/>
          <w:szCs w:val="22"/>
        </w:rPr>
      </w:pPr>
    </w:p>
    <w:p w14:paraId="1B0FB741" w14:textId="2C0D4B8B" w:rsidR="008134AD" w:rsidRDefault="008134AD"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F85B9E" w:rsidRPr="00C10F32">
        <w:rPr>
          <w:rFonts w:ascii="Arial" w:hAnsi="Arial" w:cs="Arial"/>
          <w:bCs/>
          <w:color w:val="1F4E79" w:themeColor="accent5" w:themeShade="80"/>
          <w:sz w:val="22"/>
          <w:szCs w:val="22"/>
        </w:rPr>
        <w:t>organisation</w:t>
      </w:r>
      <w:r w:rsidRPr="00C10F32">
        <w:rPr>
          <w:rFonts w:ascii="Arial" w:hAnsi="Arial" w:cs="Arial"/>
          <w:bCs/>
          <w:color w:val="1F4E79" w:themeColor="accent5" w:themeShade="80"/>
          <w:sz w:val="22"/>
          <w:szCs w:val="22"/>
        </w:rPr>
        <w:t xml:space="preserve"> in writing if you wish to withdraw your consent.  In some circumstances we may need to store your data after your consent has been withdrawn to comply with a legislative requirement.</w:t>
      </w:r>
    </w:p>
    <w:p w14:paraId="1517CC12" w14:textId="77777777" w:rsidR="00645E24" w:rsidRPr="00C10F32" w:rsidRDefault="00645E24" w:rsidP="00DB1C12">
      <w:pPr>
        <w:jc w:val="both"/>
        <w:rPr>
          <w:rFonts w:ascii="Arial" w:hAnsi="Arial" w:cs="Arial"/>
          <w:bCs/>
          <w:color w:val="1F4E79" w:themeColor="accent5" w:themeShade="80"/>
          <w:sz w:val="22"/>
          <w:szCs w:val="22"/>
        </w:rPr>
      </w:pPr>
    </w:p>
    <w:p w14:paraId="2BADBE97" w14:textId="4375706F" w:rsidR="007532F6" w:rsidRPr="00C10F32" w:rsidRDefault="007532F6" w:rsidP="00DB1C12">
      <w:pPr>
        <w:jc w:val="both"/>
        <w:rPr>
          <w:rFonts w:ascii="Arial" w:hAnsi="Arial" w:cs="Arial"/>
          <w:bCs/>
          <w:color w:val="1F4E79" w:themeColor="accent5" w:themeShade="80"/>
          <w:sz w:val="22"/>
          <w:szCs w:val="22"/>
        </w:rPr>
      </w:pPr>
    </w:p>
    <w:p w14:paraId="0B673A67" w14:textId="500273EA" w:rsidR="007532F6" w:rsidRPr="00C10F32" w:rsidRDefault="007532F6" w:rsidP="00DB1C12">
      <w:pPr>
        <w:jc w:val="both"/>
        <w:rPr>
          <w:rFonts w:ascii="Arial" w:hAnsi="Arial" w:cs="Arial"/>
          <w:b/>
          <w:color w:val="1F4E79" w:themeColor="accent5" w:themeShade="80"/>
        </w:rPr>
      </w:pPr>
      <w:r w:rsidRPr="00C10F32">
        <w:rPr>
          <w:rFonts w:ascii="Arial" w:hAnsi="Arial" w:cs="Arial"/>
          <w:b/>
          <w:color w:val="1F4E79" w:themeColor="accent5" w:themeShade="80"/>
        </w:rPr>
        <w:t>Sharing your information without consent</w:t>
      </w:r>
    </w:p>
    <w:p w14:paraId="0925C0FD" w14:textId="086954D9" w:rsidR="007532F6" w:rsidRPr="00C10F32" w:rsidRDefault="007532F6" w:rsidP="00DB1C12">
      <w:pPr>
        <w:jc w:val="both"/>
        <w:rPr>
          <w:rFonts w:ascii="Arial" w:hAnsi="Arial" w:cs="Arial"/>
          <w:bCs/>
          <w:color w:val="1F4E79" w:themeColor="accent5" w:themeShade="80"/>
          <w:sz w:val="22"/>
          <w:szCs w:val="22"/>
        </w:rPr>
      </w:pPr>
    </w:p>
    <w:p w14:paraId="736D83EA" w14:textId="2C13C4B2" w:rsidR="00F85E46" w:rsidRPr="00C10F32" w:rsidRDefault="00F85E46"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will normally ask you for your consent but there are times when we may be required by law to share your information without your consent, for example: </w:t>
      </w:r>
    </w:p>
    <w:p w14:paraId="4B6AA596" w14:textId="77777777" w:rsidR="00F85E46" w:rsidRPr="00C10F32" w:rsidRDefault="00F85E46" w:rsidP="00DB1C12">
      <w:pPr>
        <w:jc w:val="both"/>
        <w:rPr>
          <w:rFonts w:ascii="Arial" w:hAnsi="Arial" w:cs="Arial"/>
          <w:bCs/>
          <w:color w:val="1F4E79" w:themeColor="accent5" w:themeShade="80"/>
          <w:sz w:val="22"/>
          <w:szCs w:val="22"/>
        </w:rPr>
      </w:pPr>
    </w:p>
    <w:p w14:paraId="555F55D1" w14:textId="15C606AC"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there is a serious risk of harm or abuse to you or other people</w:t>
      </w:r>
    </w:p>
    <w:p w14:paraId="68FAB9F1" w14:textId="77777777" w:rsidR="00F85E46" w:rsidRPr="00C10F32" w:rsidRDefault="00F85E46" w:rsidP="00DB1C12">
      <w:pPr>
        <w:ind w:left="360"/>
        <w:jc w:val="both"/>
        <w:rPr>
          <w:rFonts w:ascii="Arial" w:hAnsi="Arial" w:cs="Arial"/>
          <w:bCs/>
          <w:color w:val="1F4E79" w:themeColor="accent5" w:themeShade="80"/>
          <w:sz w:val="22"/>
          <w:szCs w:val="22"/>
        </w:rPr>
      </w:pPr>
    </w:p>
    <w:p w14:paraId="456C0319" w14:textId="627D7C98"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Safeguarding matters and investigations</w:t>
      </w:r>
    </w:p>
    <w:p w14:paraId="0321C723" w14:textId="77777777" w:rsidR="00F85E46" w:rsidRPr="00C10F32" w:rsidRDefault="00F85E46" w:rsidP="00DB1C12">
      <w:pPr>
        <w:jc w:val="both"/>
        <w:rPr>
          <w:rFonts w:ascii="Arial" w:hAnsi="Arial" w:cs="Arial"/>
          <w:bCs/>
          <w:color w:val="1F4E79" w:themeColor="accent5" w:themeShade="80"/>
          <w:sz w:val="22"/>
          <w:szCs w:val="22"/>
        </w:rPr>
      </w:pPr>
    </w:p>
    <w:p w14:paraId="5BBFBD8E" w14:textId="4A178F56"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serious crime, such as assault, is being investigated or where it could be prevented</w:t>
      </w:r>
    </w:p>
    <w:p w14:paraId="04E2B5B4" w14:textId="77777777" w:rsidR="00F85E46" w:rsidRPr="00C10F32" w:rsidRDefault="00F85E46" w:rsidP="00DB1C12">
      <w:pPr>
        <w:jc w:val="both"/>
        <w:rPr>
          <w:rFonts w:ascii="Arial" w:hAnsi="Arial" w:cs="Arial"/>
          <w:bCs/>
          <w:color w:val="1F4E79" w:themeColor="accent5" w:themeShade="80"/>
          <w:sz w:val="22"/>
          <w:szCs w:val="22"/>
        </w:rPr>
      </w:pPr>
    </w:p>
    <w:p w14:paraId="3B9B0637" w14:textId="13BC178E"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Notification of new births</w:t>
      </w:r>
    </w:p>
    <w:p w14:paraId="31E05D55" w14:textId="77777777" w:rsidR="00F85E46" w:rsidRPr="00C10F32" w:rsidRDefault="00F85E46" w:rsidP="00DB1C12">
      <w:pPr>
        <w:jc w:val="both"/>
        <w:rPr>
          <w:rFonts w:ascii="Arial" w:hAnsi="Arial" w:cs="Arial"/>
          <w:bCs/>
          <w:color w:val="1F4E79" w:themeColor="accent5" w:themeShade="80"/>
          <w:sz w:val="22"/>
          <w:szCs w:val="22"/>
        </w:rPr>
      </w:pPr>
    </w:p>
    <w:p w14:paraId="275A3146" w14:textId="13EB9F03"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we encounter infectious diseases that may endanger the safety of others, such as meningitis or measles (but not HIV/AIDS)</w:t>
      </w:r>
    </w:p>
    <w:p w14:paraId="51400045" w14:textId="77777777" w:rsidR="00F85E46" w:rsidRPr="00C10F32" w:rsidRDefault="00F85E46" w:rsidP="00DB1C12">
      <w:pPr>
        <w:jc w:val="both"/>
        <w:rPr>
          <w:rFonts w:ascii="Arial" w:hAnsi="Arial" w:cs="Arial"/>
          <w:bCs/>
          <w:color w:val="1F4E79" w:themeColor="accent5" w:themeShade="80"/>
          <w:sz w:val="22"/>
          <w:szCs w:val="22"/>
        </w:rPr>
      </w:pPr>
    </w:p>
    <w:p w14:paraId="4A21101D" w14:textId="2E2079D6" w:rsidR="00F85E46" w:rsidRPr="00C10F32" w:rsidRDefault="00F85E46" w:rsidP="00DB1C12">
      <w:pPr>
        <w:pStyle w:val="ListParagraph"/>
        <w:numPr>
          <w:ilvl w:val="0"/>
          <w:numId w:val="23"/>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formal court order has been issued</w:t>
      </w:r>
    </w:p>
    <w:p w14:paraId="2EEEDB7D" w14:textId="77777777" w:rsidR="00F85E46" w:rsidRPr="00C10F32" w:rsidRDefault="00F85E46" w:rsidP="00DB1C12">
      <w:pPr>
        <w:jc w:val="both"/>
        <w:rPr>
          <w:rFonts w:ascii="Arial" w:hAnsi="Arial" w:cs="Arial"/>
          <w:bCs/>
          <w:color w:val="1F4E79" w:themeColor="accent5" w:themeShade="80"/>
          <w:sz w:val="22"/>
          <w:szCs w:val="22"/>
        </w:rPr>
      </w:pPr>
    </w:p>
    <w:p w14:paraId="462480A5" w14:textId="408572FE" w:rsidR="00C466BC" w:rsidRPr="0057407F" w:rsidRDefault="00F85E46" w:rsidP="00DB1C12">
      <w:pPr>
        <w:pStyle w:val="ListParagraph"/>
        <w:numPr>
          <w:ilvl w:val="0"/>
          <w:numId w:val="23"/>
        </w:numPr>
        <w:jc w:val="both"/>
        <w:rPr>
          <w:rFonts w:ascii="Arial" w:hAnsi="Arial" w:cs="Arial"/>
          <w:bCs/>
          <w:color w:val="1F4E79" w:themeColor="accent5" w:themeShade="80"/>
          <w:sz w:val="22"/>
          <w:szCs w:val="22"/>
        </w:rPr>
      </w:pPr>
      <w:r w:rsidRPr="0057407F">
        <w:rPr>
          <w:rFonts w:ascii="Arial" w:hAnsi="Arial" w:cs="Arial"/>
          <w:bCs/>
          <w:color w:val="1F4E79" w:themeColor="accent5" w:themeShade="80"/>
          <w:sz w:val="22"/>
          <w:szCs w:val="22"/>
        </w:rPr>
        <w:t xml:space="preserve">Where there is a legal requirement, for example if you had committed a </w:t>
      </w:r>
      <w:r w:rsidR="00D7280D" w:rsidRPr="0057407F">
        <w:rPr>
          <w:rFonts w:ascii="Arial" w:hAnsi="Arial" w:cs="Arial"/>
          <w:bCs/>
          <w:color w:val="1F4E79" w:themeColor="accent5" w:themeShade="80"/>
          <w:sz w:val="22"/>
          <w:szCs w:val="22"/>
        </w:rPr>
        <w:t>road traffic offence.</w:t>
      </w:r>
    </w:p>
    <w:p w14:paraId="77300F91" w14:textId="77777777" w:rsidR="00DB1C12" w:rsidRDefault="00DB1C12" w:rsidP="00DB1C12">
      <w:pPr>
        <w:jc w:val="both"/>
        <w:rPr>
          <w:rFonts w:ascii="Arial" w:hAnsi="Arial" w:cs="Arial"/>
          <w:b/>
          <w:color w:val="1F4E79" w:themeColor="accent5" w:themeShade="80"/>
        </w:rPr>
      </w:pPr>
    </w:p>
    <w:p w14:paraId="48F0A992" w14:textId="77777777" w:rsidR="0057407F" w:rsidRDefault="0057407F" w:rsidP="00DB1C12">
      <w:pPr>
        <w:jc w:val="both"/>
        <w:rPr>
          <w:rFonts w:ascii="Arial" w:hAnsi="Arial" w:cs="Arial"/>
          <w:b/>
          <w:color w:val="1F4E79" w:themeColor="accent5" w:themeShade="80"/>
        </w:rPr>
      </w:pPr>
    </w:p>
    <w:p w14:paraId="1FF73ED2" w14:textId="631C1F7B" w:rsidR="00F65DC8" w:rsidRPr="00C10F32" w:rsidRDefault="00F65DC8" w:rsidP="00DB1C12">
      <w:pPr>
        <w:jc w:val="both"/>
        <w:rPr>
          <w:rFonts w:ascii="Arial" w:hAnsi="Arial" w:cs="Arial"/>
          <w:b/>
          <w:color w:val="1F4E79" w:themeColor="accent5" w:themeShade="80"/>
        </w:rPr>
      </w:pPr>
      <w:r w:rsidRPr="00C10F32">
        <w:rPr>
          <w:rFonts w:ascii="Arial" w:hAnsi="Arial" w:cs="Arial"/>
          <w:b/>
          <w:color w:val="1F4E79" w:themeColor="accent5" w:themeShade="80"/>
        </w:rPr>
        <w:t>Third party processors</w:t>
      </w:r>
    </w:p>
    <w:p w14:paraId="12F43D19" w14:textId="3ED8A47A" w:rsidR="00F65DC8" w:rsidRPr="00C10F32" w:rsidRDefault="00F65DC8" w:rsidP="00DB1C12">
      <w:pPr>
        <w:jc w:val="both"/>
        <w:rPr>
          <w:rFonts w:ascii="Arial" w:hAnsi="Arial" w:cs="Arial"/>
          <w:bCs/>
          <w:color w:val="1F4E79" w:themeColor="accent5" w:themeShade="80"/>
          <w:sz w:val="22"/>
          <w:szCs w:val="22"/>
        </w:rPr>
      </w:pPr>
    </w:p>
    <w:p w14:paraId="762F99D0" w14:textId="5A994294" w:rsidR="00E74691" w:rsidRPr="00C10F32" w:rsidRDefault="00897F57"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To enable </w:t>
      </w:r>
      <w:r w:rsidR="00681663">
        <w:rPr>
          <w:rFonts w:ascii="Arial" w:hAnsi="Arial" w:cs="Arial"/>
          <w:bCs/>
          <w:color w:val="1F4E79" w:themeColor="accent5" w:themeShade="80"/>
          <w:sz w:val="22"/>
          <w:szCs w:val="22"/>
        </w:rPr>
        <w:t>us</w:t>
      </w:r>
      <w:r>
        <w:rPr>
          <w:rFonts w:ascii="Arial" w:hAnsi="Arial" w:cs="Arial"/>
          <w:bCs/>
          <w:color w:val="1F4E79" w:themeColor="accent5" w:themeShade="80"/>
          <w:sz w:val="22"/>
          <w:szCs w:val="22"/>
        </w:rPr>
        <w:t xml:space="preserve"> to</w:t>
      </w:r>
      <w:r w:rsidR="00E74691" w:rsidRPr="00C10F32">
        <w:rPr>
          <w:rFonts w:ascii="Arial" w:hAnsi="Arial" w:cs="Arial"/>
          <w:bCs/>
          <w:color w:val="1F4E79" w:themeColor="accent5" w:themeShade="80"/>
          <w:sz w:val="22"/>
          <w:szCs w:val="22"/>
        </w:rPr>
        <w:t xml:space="preserve"> deliver the best possible service</w:t>
      </w:r>
      <w:r w:rsidR="00681663">
        <w:rPr>
          <w:rFonts w:ascii="Arial" w:hAnsi="Arial" w:cs="Arial"/>
          <w:bCs/>
          <w:color w:val="1F4E79" w:themeColor="accent5" w:themeShade="80"/>
          <w:sz w:val="22"/>
          <w:szCs w:val="22"/>
        </w:rPr>
        <w:t>s</w:t>
      </w:r>
      <w:r w:rsidR="00E74691" w:rsidRPr="00C10F32">
        <w:rPr>
          <w:rFonts w:ascii="Arial" w:hAnsi="Arial" w:cs="Arial"/>
          <w:bCs/>
          <w:color w:val="1F4E79" w:themeColor="accent5" w:themeShade="80"/>
          <w:sz w:val="22"/>
          <w:szCs w:val="22"/>
        </w:rPr>
        <w:t xml:space="preserve">, </w:t>
      </w:r>
      <w:r w:rsidR="00681663">
        <w:rPr>
          <w:rFonts w:ascii="Arial" w:hAnsi="Arial" w:cs="Arial"/>
          <w:bCs/>
          <w:color w:val="1F4E79" w:themeColor="accent5" w:themeShade="80"/>
          <w:sz w:val="22"/>
          <w:szCs w:val="22"/>
        </w:rPr>
        <w:t xml:space="preserve">we </w:t>
      </w:r>
      <w:r w:rsidR="00E74691" w:rsidRPr="00C10F32">
        <w:rPr>
          <w:rFonts w:ascii="Arial" w:hAnsi="Arial" w:cs="Arial"/>
          <w:bCs/>
          <w:color w:val="1F4E79" w:themeColor="accent5" w:themeShade="80"/>
          <w:sz w:val="22"/>
          <w:szCs w:val="22"/>
        </w:rPr>
        <w:t xml:space="preserve">will share data (where required) with other NHS bodies such as hospitals. In addition, the organisation will use carefully selected third party service providers. When we use a </w:t>
      </w:r>
      <w:r w:rsidRPr="00897F57">
        <w:rPr>
          <w:rFonts w:ascii="Arial" w:hAnsi="Arial" w:cs="Arial"/>
          <w:bCs/>
          <w:color w:val="1F4E79" w:themeColor="accent5" w:themeShade="80"/>
          <w:sz w:val="22"/>
          <w:szCs w:val="22"/>
        </w:rPr>
        <w:t>third-party</w:t>
      </w:r>
      <w:r w:rsidR="00E74691" w:rsidRPr="00C10F32">
        <w:rPr>
          <w:rFonts w:ascii="Arial" w:hAnsi="Arial" w:cs="Arial"/>
          <w:bCs/>
          <w:color w:val="1F4E79" w:themeColor="accent5" w:themeShade="8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C10F32" w:rsidRDefault="00E74691" w:rsidP="00DB1C12">
      <w:pPr>
        <w:jc w:val="both"/>
        <w:rPr>
          <w:rFonts w:ascii="Arial" w:hAnsi="Arial" w:cs="Arial"/>
          <w:bCs/>
          <w:color w:val="1F4E79" w:themeColor="accent5" w:themeShade="80"/>
          <w:sz w:val="22"/>
          <w:szCs w:val="22"/>
        </w:rPr>
      </w:pPr>
    </w:p>
    <w:p w14:paraId="1FEBC55E" w14:textId="365ADF0F" w:rsidR="00E74691" w:rsidRPr="00C10F32" w:rsidRDefault="00E74691" w:rsidP="00DB1C12">
      <w:pPr>
        <w:pStyle w:val="ListParagraph"/>
        <w:numPr>
          <w:ilvl w:val="0"/>
          <w:numId w:val="20"/>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Companies that provide IT services and support, including</w:t>
      </w:r>
      <w:r w:rsidR="00D7280D">
        <w:rPr>
          <w:rFonts w:ascii="Arial" w:hAnsi="Arial" w:cs="Arial"/>
          <w:bCs/>
          <w:color w:val="1F4E79" w:themeColor="accent5" w:themeShade="80"/>
          <w:sz w:val="22"/>
          <w:szCs w:val="22"/>
        </w:rPr>
        <w:t xml:space="preserve"> our core clinical systems,</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manage patient facing services (such as our website and servi</w:t>
      </w:r>
      <w:r w:rsidR="00D7280D">
        <w:rPr>
          <w:rFonts w:ascii="Arial" w:hAnsi="Arial" w:cs="Arial"/>
          <w:bCs/>
          <w:color w:val="1F4E79" w:themeColor="accent5" w:themeShade="80"/>
          <w:sz w:val="22"/>
          <w:szCs w:val="22"/>
        </w:rPr>
        <w:t>ce accessible through the same),</w:t>
      </w:r>
      <w:r w:rsidRPr="00C10F32">
        <w:rPr>
          <w:rFonts w:ascii="Arial" w:hAnsi="Arial" w:cs="Arial"/>
          <w:bCs/>
          <w:color w:val="1F4E79" w:themeColor="accent5" w:themeShade="80"/>
          <w:sz w:val="22"/>
          <w:szCs w:val="22"/>
        </w:rPr>
        <w:t xml:space="preserve"> data hosting service providers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facilitate appointment bookings or electronic prescription services</w:t>
      </w:r>
      <w:r w:rsidR="00D7280D">
        <w:rPr>
          <w:rFonts w:ascii="Arial" w:hAnsi="Arial" w:cs="Arial"/>
          <w:bCs/>
          <w:color w:val="1F4E79" w:themeColor="accent5" w:themeShade="80"/>
          <w:sz w:val="22"/>
          <w:szCs w:val="22"/>
        </w:rPr>
        <w:t xml:space="preserve"> and</w:t>
      </w:r>
      <w:r w:rsidRPr="00C10F32">
        <w:rPr>
          <w:rFonts w:ascii="Arial" w:hAnsi="Arial" w:cs="Arial"/>
          <w:bCs/>
          <w:color w:val="1F4E79" w:themeColor="accent5" w:themeShade="80"/>
          <w:sz w:val="22"/>
          <w:szCs w:val="22"/>
        </w:rPr>
        <w:t xml:space="preserve"> document management services etc.</w:t>
      </w:r>
    </w:p>
    <w:p w14:paraId="55D95D85" w14:textId="77777777" w:rsidR="000C15E9" w:rsidRPr="00C10F32" w:rsidRDefault="000C15E9" w:rsidP="00DB1C12">
      <w:pPr>
        <w:pStyle w:val="ListParagraph"/>
        <w:jc w:val="both"/>
        <w:rPr>
          <w:rFonts w:ascii="Arial" w:hAnsi="Arial" w:cs="Arial"/>
          <w:bCs/>
          <w:color w:val="1F4E79" w:themeColor="accent5" w:themeShade="80"/>
          <w:sz w:val="22"/>
          <w:szCs w:val="22"/>
        </w:rPr>
      </w:pPr>
    </w:p>
    <w:p w14:paraId="182A9F3C" w14:textId="4E4272C0" w:rsidR="00F65DC8" w:rsidRPr="00C10F32" w:rsidRDefault="00E74691" w:rsidP="00DB1C12">
      <w:pPr>
        <w:pStyle w:val="ListParagraph"/>
        <w:numPr>
          <w:ilvl w:val="0"/>
          <w:numId w:val="20"/>
        </w:num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 details regarding specific third-party processors can be supplied on request to the </w:t>
      </w:r>
      <w:r w:rsidR="00D7280D" w:rsidRPr="00C10F32">
        <w:rPr>
          <w:rFonts w:ascii="Arial" w:hAnsi="Arial" w:cs="Arial"/>
          <w:bCs/>
          <w:color w:val="1F4E79" w:themeColor="accent5" w:themeShade="80"/>
          <w:sz w:val="22"/>
          <w:szCs w:val="22"/>
        </w:rPr>
        <w:t xml:space="preserve">data protection officer </w:t>
      </w:r>
      <w:r w:rsidRPr="00C10F32">
        <w:rPr>
          <w:rFonts w:ascii="Arial" w:hAnsi="Arial" w:cs="Arial"/>
          <w:bCs/>
          <w:color w:val="1F4E79" w:themeColor="accent5" w:themeShade="80"/>
          <w:sz w:val="22"/>
          <w:szCs w:val="22"/>
        </w:rPr>
        <w:t>as below.</w:t>
      </w:r>
    </w:p>
    <w:p w14:paraId="6E345A48" w14:textId="69785BB0" w:rsidR="005B26AD" w:rsidRPr="00C10F32" w:rsidRDefault="005B26AD" w:rsidP="00DB1C12">
      <w:pPr>
        <w:jc w:val="both"/>
        <w:rPr>
          <w:rFonts w:ascii="Arial" w:hAnsi="Arial" w:cs="Arial"/>
          <w:bCs/>
          <w:color w:val="1F4E79" w:themeColor="accent5" w:themeShade="80"/>
          <w:sz w:val="22"/>
          <w:szCs w:val="22"/>
        </w:rPr>
      </w:pPr>
    </w:p>
    <w:p w14:paraId="57E0EB8C" w14:textId="77777777" w:rsidR="00645E24" w:rsidRDefault="00645E24" w:rsidP="00DB1C12">
      <w:pPr>
        <w:jc w:val="both"/>
        <w:rPr>
          <w:rFonts w:ascii="Arial" w:hAnsi="Arial" w:cs="Arial"/>
          <w:b/>
          <w:color w:val="1F4E79" w:themeColor="accent5" w:themeShade="80"/>
        </w:rPr>
      </w:pPr>
    </w:p>
    <w:p w14:paraId="49625F8E" w14:textId="31A31171" w:rsidR="005B26AD" w:rsidRPr="00C10F32" w:rsidRDefault="005B26AD" w:rsidP="00DB1C12">
      <w:pPr>
        <w:jc w:val="both"/>
        <w:rPr>
          <w:rFonts w:ascii="Arial" w:hAnsi="Arial" w:cs="Arial"/>
          <w:b/>
          <w:color w:val="1F4E79" w:themeColor="accent5" w:themeShade="80"/>
        </w:rPr>
      </w:pPr>
      <w:r w:rsidRPr="00C10F32">
        <w:rPr>
          <w:rFonts w:ascii="Arial" w:hAnsi="Arial" w:cs="Arial"/>
          <w:b/>
          <w:color w:val="1F4E79" w:themeColor="accent5" w:themeShade="80"/>
        </w:rPr>
        <w:t>Third parties mentioned on your medical record</w:t>
      </w:r>
    </w:p>
    <w:p w14:paraId="1B8DFEB9" w14:textId="3171C7E4" w:rsidR="0061417D" w:rsidRPr="00C10F32" w:rsidRDefault="0061417D" w:rsidP="00DB1C12">
      <w:pPr>
        <w:jc w:val="both"/>
        <w:rPr>
          <w:rFonts w:ascii="Arial" w:hAnsi="Arial" w:cs="Arial"/>
          <w:bCs/>
          <w:color w:val="1F4E79" w:themeColor="accent5" w:themeShade="80"/>
          <w:sz w:val="22"/>
          <w:szCs w:val="22"/>
        </w:rPr>
      </w:pPr>
    </w:p>
    <w:p w14:paraId="750E30A5" w14:textId="1E627142" w:rsidR="0061417D" w:rsidRDefault="001B54C1"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may breach their rights to confidentiality are removed before we send any information to any other party including your</w:t>
      </w:r>
      <w:r w:rsidR="00D7280D">
        <w:rPr>
          <w:rFonts w:ascii="Arial" w:hAnsi="Arial" w:cs="Arial"/>
          <w:bCs/>
          <w:color w:val="1F4E79" w:themeColor="accent5" w:themeShade="80"/>
          <w:sz w:val="22"/>
          <w:szCs w:val="22"/>
        </w:rPr>
        <w:t>self. Third parties can include</w:t>
      </w:r>
      <w:r w:rsidRPr="00C10F32">
        <w:rPr>
          <w:rFonts w:ascii="Arial" w:hAnsi="Arial" w:cs="Arial"/>
          <w:bCs/>
          <w:color w:val="1F4E79" w:themeColor="accent5" w:themeShade="80"/>
          <w:sz w:val="22"/>
          <w:szCs w:val="22"/>
        </w:rPr>
        <w:t xml:space="preserve"> spouses, </w:t>
      </w:r>
      <w:r w:rsidR="00136CBA" w:rsidRPr="00C10F32">
        <w:rPr>
          <w:rFonts w:ascii="Arial" w:hAnsi="Arial" w:cs="Arial"/>
          <w:bCs/>
          <w:color w:val="1F4E79" w:themeColor="accent5" w:themeShade="80"/>
          <w:sz w:val="22"/>
          <w:szCs w:val="22"/>
        </w:rPr>
        <w:t>partners</w:t>
      </w:r>
      <w:r w:rsidRPr="00C10F32">
        <w:rPr>
          <w:rFonts w:ascii="Arial" w:hAnsi="Arial" w:cs="Arial"/>
          <w:bCs/>
          <w:color w:val="1F4E79" w:themeColor="accent5" w:themeShade="80"/>
          <w:sz w:val="22"/>
          <w:szCs w:val="22"/>
        </w:rPr>
        <w:t xml:space="preserve"> and other family members.</w:t>
      </w:r>
    </w:p>
    <w:p w14:paraId="054129B3" w14:textId="000C521F" w:rsidR="000C15E9" w:rsidRDefault="000C15E9" w:rsidP="00DB1C12">
      <w:pPr>
        <w:jc w:val="both"/>
        <w:rPr>
          <w:rFonts w:ascii="Arial" w:hAnsi="Arial" w:cs="Arial"/>
          <w:b/>
          <w:color w:val="1F4E79" w:themeColor="accent5" w:themeShade="80"/>
        </w:rPr>
      </w:pPr>
    </w:p>
    <w:p w14:paraId="73B71386" w14:textId="77777777" w:rsidR="00645E24" w:rsidRPr="00C10F32" w:rsidRDefault="00645E24" w:rsidP="00DB1C12">
      <w:pPr>
        <w:jc w:val="both"/>
        <w:rPr>
          <w:rFonts w:ascii="Arial" w:hAnsi="Arial" w:cs="Arial"/>
          <w:b/>
          <w:color w:val="1F4E79" w:themeColor="accent5" w:themeShade="80"/>
        </w:rPr>
      </w:pPr>
    </w:p>
    <w:p w14:paraId="11FEAA4E" w14:textId="77777777" w:rsidR="00BC492F" w:rsidRPr="00C10F32" w:rsidRDefault="00BC492F" w:rsidP="00DB1C12">
      <w:pPr>
        <w:jc w:val="both"/>
        <w:rPr>
          <w:rFonts w:ascii="Arial" w:hAnsi="Arial" w:cs="Arial"/>
          <w:b/>
          <w:color w:val="1F4E79" w:themeColor="accent5" w:themeShade="80"/>
        </w:rPr>
      </w:pPr>
      <w:r w:rsidRPr="00C10F32">
        <w:rPr>
          <w:rFonts w:ascii="Arial" w:hAnsi="Arial" w:cs="Arial"/>
          <w:b/>
          <w:color w:val="1F4E79" w:themeColor="accent5" w:themeShade="80"/>
        </w:rPr>
        <w:t>Anonymised information</w:t>
      </w:r>
    </w:p>
    <w:p w14:paraId="71D81A58" w14:textId="77777777" w:rsidR="00BC492F" w:rsidRPr="00C10F32" w:rsidRDefault="00BC492F" w:rsidP="00DB1C12">
      <w:pPr>
        <w:jc w:val="both"/>
        <w:rPr>
          <w:rFonts w:ascii="Arial" w:hAnsi="Arial" w:cs="Arial"/>
          <w:bCs/>
          <w:color w:val="1F4E79" w:themeColor="accent5" w:themeShade="80"/>
        </w:rPr>
      </w:pPr>
    </w:p>
    <w:p w14:paraId="2A8F83FE" w14:textId="2C15A634" w:rsidR="00BC492F" w:rsidRPr="00C10F32" w:rsidRDefault="00BC492F"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Sometimes we may provide information about you in an anonymised form. If we do so, then none of the information we provide to any other party will identify you as an individual and cannot be traced back to you.</w:t>
      </w:r>
    </w:p>
    <w:p w14:paraId="6678304A" w14:textId="48AB75EE" w:rsidR="00BC492F" w:rsidRDefault="00BC492F" w:rsidP="00DB1C12">
      <w:pPr>
        <w:jc w:val="both"/>
        <w:rPr>
          <w:rFonts w:ascii="Arial" w:hAnsi="Arial" w:cs="Arial"/>
          <w:b/>
          <w:color w:val="1F4E79" w:themeColor="accent5" w:themeShade="80"/>
        </w:rPr>
      </w:pPr>
    </w:p>
    <w:p w14:paraId="74D818A1" w14:textId="77777777" w:rsidR="00645E24" w:rsidRPr="00C10F32" w:rsidRDefault="00645E24" w:rsidP="00DB1C12">
      <w:pPr>
        <w:jc w:val="both"/>
        <w:rPr>
          <w:rFonts w:ascii="Arial" w:hAnsi="Arial" w:cs="Arial"/>
          <w:b/>
          <w:color w:val="1F4E79" w:themeColor="accent5" w:themeShade="80"/>
        </w:rPr>
      </w:pPr>
    </w:p>
    <w:p w14:paraId="04E2F5DC" w14:textId="27C17553" w:rsidR="00BC492F" w:rsidRPr="00C10F32" w:rsidRDefault="00BC492F" w:rsidP="00DB1C12">
      <w:pPr>
        <w:jc w:val="both"/>
        <w:rPr>
          <w:rFonts w:ascii="Arial" w:hAnsi="Arial" w:cs="Arial"/>
          <w:b/>
          <w:color w:val="1F4E79" w:themeColor="accent5" w:themeShade="80"/>
        </w:rPr>
      </w:pPr>
      <w:r w:rsidRPr="00C10F32">
        <w:rPr>
          <w:rFonts w:ascii="Arial" w:hAnsi="Arial" w:cs="Arial"/>
          <w:b/>
          <w:color w:val="1F4E79" w:themeColor="accent5" w:themeShade="80"/>
        </w:rPr>
        <w:t>Audit</w:t>
      </w:r>
    </w:p>
    <w:p w14:paraId="43BEC36C" w14:textId="085BF103" w:rsidR="00BC492F" w:rsidRPr="00C10F32" w:rsidRDefault="00BC492F" w:rsidP="00DB1C12">
      <w:pPr>
        <w:jc w:val="both"/>
        <w:rPr>
          <w:rFonts w:ascii="Arial" w:hAnsi="Arial" w:cs="Arial"/>
          <w:b/>
          <w:color w:val="1F4E79" w:themeColor="accent5" w:themeShade="80"/>
          <w:sz w:val="22"/>
          <w:szCs w:val="22"/>
        </w:rPr>
      </w:pPr>
    </w:p>
    <w:p w14:paraId="2C4C1037" w14:textId="0216E6CE" w:rsidR="00032CDE"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Auditing of clinical notes is done by</w:t>
      </w:r>
      <w:r w:rsidR="00DB1C12">
        <w:rPr>
          <w:rFonts w:ascii="Arial" w:hAnsi="Arial" w:cs="Arial"/>
          <w:bCs/>
          <w:color w:val="1F4E79" w:themeColor="accent5" w:themeShade="80"/>
          <w:sz w:val="22"/>
          <w:szCs w:val="22"/>
        </w:rPr>
        <w:t xml:space="preserve"> Newington Road Surgery </w:t>
      </w:r>
      <w:r w:rsidRPr="00C10F32">
        <w:rPr>
          <w:rFonts w:ascii="Arial" w:hAnsi="Arial" w:cs="Arial"/>
          <w:bCs/>
          <w:color w:val="1F4E79" w:themeColor="accent5" w:themeShade="80"/>
          <w:sz w:val="22"/>
          <w:szCs w:val="22"/>
        </w:rPr>
        <w:t xml:space="preserve">as part of their commitment to </w:t>
      </w:r>
      <w:r w:rsidR="00D7280D">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 xml:space="preserve">effective management of healthcare whilst acting as </w:t>
      </w:r>
      <w:r w:rsidR="00D728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data processor.</w:t>
      </w:r>
    </w:p>
    <w:p w14:paraId="7D16E6D8" w14:textId="77777777" w:rsidR="00032CDE"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 </w:t>
      </w:r>
    </w:p>
    <w:p w14:paraId="72A2D6A4" w14:textId="77777777" w:rsidR="00032CDE"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C10F32" w:rsidRDefault="00032CDE" w:rsidP="00DB1C12">
      <w:pPr>
        <w:jc w:val="both"/>
        <w:rPr>
          <w:rFonts w:ascii="Arial" w:hAnsi="Arial" w:cs="Arial"/>
          <w:bCs/>
          <w:color w:val="1F4E79" w:themeColor="accent5" w:themeShade="80"/>
          <w:sz w:val="22"/>
          <w:szCs w:val="22"/>
        </w:rPr>
      </w:pPr>
    </w:p>
    <w:p w14:paraId="6BF4A002" w14:textId="31B5241B" w:rsidR="00032CDE"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Furthermore, compliance with Article 9(2)(h) requires that certain safeguards </w:t>
      </w:r>
      <w:r w:rsidR="00D7280D">
        <w:rPr>
          <w:rFonts w:ascii="Arial" w:hAnsi="Arial" w:cs="Arial"/>
          <w:bCs/>
          <w:color w:val="1F4E79" w:themeColor="accent5" w:themeShade="80"/>
          <w:sz w:val="22"/>
          <w:szCs w:val="22"/>
        </w:rPr>
        <w:t>are</w:t>
      </w:r>
      <w:r w:rsidRPr="00C10F32">
        <w:rPr>
          <w:rFonts w:ascii="Arial" w:hAnsi="Arial" w:cs="Arial"/>
          <w:bCs/>
          <w:color w:val="1F4E79" w:themeColor="accent5" w:themeShade="80"/>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C10F32" w:rsidRDefault="00032CDE" w:rsidP="00DB1C12">
      <w:pPr>
        <w:jc w:val="both"/>
        <w:rPr>
          <w:rFonts w:ascii="Arial" w:hAnsi="Arial" w:cs="Arial"/>
          <w:bCs/>
          <w:color w:val="1F4E79" w:themeColor="accent5" w:themeShade="80"/>
          <w:sz w:val="22"/>
          <w:szCs w:val="22"/>
        </w:rPr>
      </w:pPr>
    </w:p>
    <w:p w14:paraId="24EEFEAD" w14:textId="29D4AB46" w:rsidR="00032CDE"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is unnecessary.</w:t>
      </w:r>
    </w:p>
    <w:p w14:paraId="7FACFB13" w14:textId="77777777" w:rsidR="00032CDE" w:rsidRPr="00C10F32" w:rsidRDefault="00032CDE" w:rsidP="00DB1C12">
      <w:pPr>
        <w:jc w:val="both"/>
        <w:rPr>
          <w:rFonts w:ascii="Arial" w:hAnsi="Arial" w:cs="Arial"/>
          <w:bCs/>
          <w:color w:val="1F4E79" w:themeColor="accent5" w:themeShade="80"/>
          <w:sz w:val="22"/>
          <w:szCs w:val="22"/>
        </w:rPr>
      </w:pPr>
    </w:p>
    <w:p w14:paraId="4A39AD59" w14:textId="5EBB6A94" w:rsidR="00BC492F" w:rsidRPr="00C10F32" w:rsidRDefault="00032CDE"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It is also prudent to audit under Health and Social Care Act 2008 (Regulated Activities) Regulations 2014: Regulation 17: Good Governance</w:t>
      </w:r>
      <w:r w:rsidR="0023034E">
        <w:rPr>
          <w:rFonts w:ascii="Arial" w:hAnsi="Arial" w:cs="Arial"/>
          <w:bCs/>
          <w:color w:val="1F4E79" w:themeColor="accent5" w:themeShade="80"/>
          <w:sz w:val="22"/>
          <w:szCs w:val="22"/>
        </w:rPr>
        <w:t>.</w:t>
      </w:r>
    </w:p>
    <w:p w14:paraId="4EE51041" w14:textId="2EBD1B42" w:rsidR="00BF01B7" w:rsidRDefault="00BF01B7" w:rsidP="00DB1C12">
      <w:pPr>
        <w:jc w:val="both"/>
        <w:rPr>
          <w:rFonts w:ascii="Arial" w:hAnsi="Arial" w:cs="Arial"/>
          <w:bCs/>
          <w:color w:val="1F4E79" w:themeColor="accent5" w:themeShade="80"/>
        </w:rPr>
      </w:pPr>
    </w:p>
    <w:p w14:paraId="07BD7973" w14:textId="6A976119" w:rsidR="009D1E00" w:rsidRPr="00C10F32" w:rsidRDefault="009D1E00" w:rsidP="00DB1C12">
      <w:pPr>
        <w:jc w:val="both"/>
        <w:rPr>
          <w:rFonts w:ascii="Arial" w:hAnsi="Arial" w:cs="Arial"/>
          <w:b/>
          <w:color w:val="1F4E79" w:themeColor="accent5" w:themeShade="80"/>
        </w:rPr>
      </w:pPr>
      <w:r w:rsidRPr="00C10F32">
        <w:rPr>
          <w:rFonts w:ascii="Arial" w:hAnsi="Arial" w:cs="Arial"/>
          <w:b/>
          <w:color w:val="1F4E79" w:themeColor="accent5" w:themeShade="80"/>
        </w:rPr>
        <w:t>GP connect service</w:t>
      </w:r>
    </w:p>
    <w:p w14:paraId="4C74F6F7" w14:textId="3E333760" w:rsidR="009D1E00" w:rsidRPr="00C10F32" w:rsidRDefault="009D1E00" w:rsidP="00DB1C12">
      <w:pPr>
        <w:jc w:val="both"/>
        <w:rPr>
          <w:rFonts w:ascii="Arial" w:hAnsi="Arial" w:cs="Arial"/>
          <w:bCs/>
          <w:color w:val="1F4E79" w:themeColor="accent5" w:themeShade="80"/>
        </w:rPr>
      </w:pPr>
    </w:p>
    <w:p w14:paraId="62717F78" w14:textId="589A9351" w:rsidR="00FB06BF" w:rsidRPr="00C10F32" w:rsidRDefault="00FB06BF"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 xml:space="preserve">The GP </w:t>
      </w:r>
      <w:r w:rsidR="003B1678" w:rsidRPr="00C10F32">
        <w:rPr>
          <w:rFonts w:ascii="Arial" w:hAnsi="Arial" w:cs="Arial"/>
          <w:bCs/>
          <w:color w:val="1F4E79" w:themeColor="accent5" w:themeShade="80"/>
          <w:sz w:val="22"/>
          <w:szCs w:val="22"/>
        </w:rPr>
        <w:t>c</w:t>
      </w:r>
      <w:r w:rsidRPr="00C10F32">
        <w:rPr>
          <w:rFonts w:ascii="Arial" w:hAnsi="Arial" w:cs="Arial"/>
          <w:bCs/>
          <w:color w:val="1F4E79" w:themeColor="accent5" w:themeShade="80"/>
          <w:sz w:val="22"/>
          <w:szCs w:val="22"/>
        </w:rPr>
        <w:t>onnect service allows authorised clinical staff at NHS 111 to seamlessly access our clinical system and book directly on behalf of a patient. This means that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should you call NHS 111 and the clinician believes you need an appointment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clinician will access available appointment slots only (through GP Connect) and book you in. This will save you time as you will not need to contact the organisation direct</w:t>
      </w:r>
      <w:r w:rsidR="0023034E">
        <w:rPr>
          <w:rFonts w:ascii="Arial" w:hAnsi="Arial" w:cs="Arial"/>
          <w:bCs/>
          <w:color w:val="1F4E79" w:themeColor="accent5" w:themeShade="80"/>
          <w:sz w:val="22"/>
          <w:szCs w:val="22"/>
        </w:rPr>
        <w:t>ly</w:t>
      </w:r>
      <w:r w:rsidRPr="00C10F32">
        <w:rPr>
          <w:rFonts w:ascii="Arial" w:hAnsi="Arial" w:cs="Arial"/>
          <w:bCs/>
          <w:color w:val="1F4E79" w:themeColor="accent5" w:themeShade="80"/>
          <w:sz w:val="22"/>
          <w:szCs w:val="22"/>
        </w:rPr>
        <w:t xml:space="preserve"> for an appointment. </w:t>
      </w:r>
    </w:p>
    <w:p w14:paraId="37340A0B" w14:textId="77777777" w:rsidR="00FB06BF" w:rsidRPr="00C10F32" w:rsidRDefault="00FB06BF" w:rsidP="00DB1C12">
      <w:pPr>
        <w:jc w:val="both"/>
        <w:rPr>
          <w:rFonts w:ascii="Arial" w:hAnsi="Arial" w:cs="Arial"/>
          <w:bCs/>
          <w:color w:val="1F4E79" w:themeColor="accent5" w:themeShade="80"/>
          <w:sz w:val="22"/>
          <w:szCs w:val="22"/>
        </w:rPr>
      </w:pPr>
    </w:p>
    <w:p w14:paraId="24529A3C" w14:textId="3D126278" w:rsidR="009D1E00" w:rsidRDefault="00C10ED6" w:rsidP="00DB1C12">
      <w:pPr>
        <w:jc w:val="both"/>
        <w:rPr>
          <w:rFonts w:ascii="Arial" w:hAnsi="Arial" w:cs="Arial"/>
          <w:bCs/>
          <w:color w:val="1F4E79" w:themeColor="accent5" w:themeShade="80"/>
        </w:rPr>
      </w:pP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not be sharing any of your data and </w:t>
      </w: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only allow NHS 111 to see available appointment slots. They will not even have access to your record. However, NHS 111 will share any relevant data with us but you will be made aware of this. This will help in knowing what treatment/service/help you may require.</w:t>
      </w:r>
      <w:r w:rsidR="00FB06BF" w:rsidRPr="00C10F32">
        <w:rPr>
          <w:rFonts w:ascii="Arial" w:hAnsi="Arial" w:cs="Arial"/>
          <w:bCs/>
          <w:color w:val="1F4E79" w:themeColor="accent5" w:themeShade="80"/>
        </w:rPr>
        <w:t xml:space="preserve"> </w:t>
      </w:r>
    </w:p>
    <w:p w14:paraId="579B8B0A" w14:textId="444A805A" w:rsidR="00BA4C72" w:rsidRDefault="00BA4C72" w:rsidP="00DB1C12">
      <w:pPr>
        <w:jc w:val="both"/>
        <w:rPr>
          <w:rFonts w:ascii="Arial" w:hAnsi="Arial" w:cs="Arial"/>
          <w:b/>
          <w:color w:val="1F4E79" w:themeColor="accent5" w:themeShade="80"/>
        </w:rPr>
      </w:pPr>
    </w:p>
    <w:p w14:paraId="792AD8C7" w14:textId="77777777" w:rsidR="00645E24" w:rsidRDefault="00645E24" w:rsidP="00DB1C12">
      <w:pPr>
        <w:jc w:val="both"/>
        <w:rPr>
          <w:rFonts w:ascii="Arial" w:hAnsi="Arial" w:cs="Arial"/>
          <w:b/>
          <w:color w:val="1F4E79" w:themeColor="accent5" w:themeShade="80"/>
        </w:rPr>
      </w:pPr>
    </w:p>
    <w:p w14:paraId="27E61052" w14:textId="0BE47CFC" w:rsidR="00BF01B7" w:rsidRPr="00C10F32" w:rsidRDefault="00BF01B7" w:rsidP="00DB1C12">
      <w:pPr>
        <w:jc w:val="both"/>
        <w:rPr>
          <w:rFonts w:ascii="Arial" w:hAnsi="Arial" w:cs="Arial"/>
          <w:b/>
          <w:color w:val="1F4E79" w:themeColor="accent5" w:themeShade="80"/>
        </w:rPr>
      </w:pPr>
      <w:r w:rsidRPr="00C10F32">
        <w:rPr>
          <w:rFonts w:ascii="Arial" w:hAnsi="Arial" w:cs="Arial"/>
          <w:b/>
          <w:color w:val="1F4E79" w:themeColor="accent5" w:themeShade="80"/>
        </w:rPr>
        <w:t>Invoice validation</w:t>
      </w:r>
    </w:p>
    <w:p w14:paraId="400CE2B2" w14:textId="77777777" w:rsidR="00BF01B7" w:rsidRPr="00C10F32" w:rsidRDefault="00BF01B7" w:rsidP="00DB1C12">
      <w:pPr>
        <w:jc w:val="both"/>
        <w:rPr>
          <w:rFonts w:ascii="Arial" w:hAnsi="Arial" w:cs="Arial"/>
          <w:bCs/>
          <w:color w:val="1F4E79" w:themeColor="accent5" w:themeShade="80"/>
          <w:sz w:val="22"/>
          <w:szCs w:val="22"/>
        </w:rPr>
      </w:pPr>
    </w:p>
    <w:p w14:paraId="4C3E351D" w14:textId="18B9C4DB" w:rsidR="00BF01B7" w:rsidRPr="00C10F32" w:rsidRDefault="00BF01B7"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Your information may be shared if you have received treatment to determine which Clinical Commissioning Group (CCG) is responsible for paying for your treatment. This information may include your name, </w:t>
      </w:r>
      <w:r w:rsidR="00FF320D">
        <w:rPr>
          <w:rFonts w:ascii="Arial" w:hAnsi="Arial" w:cs="Arial"/>
          <w:bCs/>
          <w:color w:val="1F4E79" w:themeColor="accent5" w:themeShade="80"/>
          <w:sz w:val="22"/>
          <w:szCs w:val="22"/>
        </w:rPr>
        <w:t>address</w:t>
      </w:r>
      <w:r w:rsidRPr="00C10F32">
        <w:rPr>
          <w:rFonts w:ascii="Arial" w:hAnsi="Arial" w:cs="Arial"/>
          <w:bCs/>
          <w:color w:val="1F4E79" w:themeColor="accent5" w:themeShade="80"/>
          <w:sz w:val="22"/>
          <w:szCs w:val="22"/>
        </w:rPr>
        <w:t xml:space="preserve"> and treatment date. All of this information is held securely and confidentially; it will not be used for any other purpose or shared with any third parties.</w:t>
      </w:r>
    </w:p>
    <w:p w14:paraId="44C207B6" w14:textId="2A47B51E" w:rsidR="003C6A1A" w:rsidRDefault="003C6A1A" w:rsidP="00DB1C12">
      <w:pPr>
        <w:jc w:val="both"/>
        <w:rPr>
          <w:rFonts w:ascii="Arial" w:hAnsi="Arial" w:cs="Arial"/>
          <w:bCs/>
          <w:color w:val="1F4E79" w:themeColor="accent5" w:themeShade="80"/>
        </w:rPr>
      </w:pPr>
    </w:p>
    <w:p w14:paraId="1BFC0E6D" w14:textId="77777777" w:rsidR="00645E24" w:rsidRPr="00C10F32" w:rsidRDefault="00645E24" w:rsidP="00DB1C12">
      <w:pPr>
        <w:jc w:val="both"/>
        <w:rPr>
          <w:rFonts w:ascii="Arial" w:hAnsi="Arial" w:cs="Arial"/>
          <w:bCs/>
          <w:color w:val="1F4E79" w:themeColor="accent5" w:themeShade="80"/>
        </w:rPr>
      </w:pPr>
    </w:p>
    <w:p w14:paraId="4025985C" w14:textId="7F7C3392" w:rsidR="003C6A1A" w:rsidRPr="00C10F32" w:rsidRDefault="003C6A1A" w:rsidP="00DB1C12">
      <w:pPr>
        <w:jc w:val="both"/>
        <w:rPr>
          <w:rFonts w:ascii="Arial" w:hAnsi="Arial" w:cs="Arial"/>
          <w:b/>
          <w:color w:val="1F4E79" w:themeColor="accent5" w:themeShade="80"/>
        </w:rPr>
      </w:pPr>
      <w:r w:rsidRPr="00C10F32">
        <w:rPr>
          <w:rFonts w:ascii="Arial" w:hAnsi="Arial" w:cs="Arial"/>
          <w:b/>
          <w:color w:val="1F4E79" w:themeColor="accent5" w:themeShade="80"/>
        </w:rPr>
        <w:t xml:space="preserve">NHS </w:t>
      </w:r>
      <w:r w:rsidR="00913BE8" w:rsidRPr="00913BE8">
        <w:rPr>
          <w:rFonts w:ascii="Arial" w:hAnsi="Arial" w:cs="Arial"/>
          <w:b/>
          <w:color w:val="1F4E79" w:themeColor="accent5" w:themeShade="80"/>
        </w:rPr>
        <w:t>health checks</w:t>
      </w:r>
    </w:p>
    <w:p w14:paraId="7AA8F8F4" w14:textId="3F63A300" w:rsidR="003C6A1A" w:rsidRPr="00C10F32" w:rsidRDefault="003C6A1A" w:rsidP="00DB1C12">
      <w:pPr>
        <w:jc w:val="both"/>
        <w:rPr>
          <w:rFonts w:ascii="Arial" w:hAnsi="Arial" w:cs="Arial"/>
          <w:bCs/>
          <w:color w:val="1F4E79" w:themeColor="accent5" w:themeShade="80"/>
        </w:rPr>
      </w:pPr>
    </w:p>
    <w:p w14:paraId="6C71024D" w14:textId="4BE36A0A" w:rsidR="003C6A1A" w:rsidRPr="00C10F32" w:rsidRDefault="001D64A1"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Cohorts of our patients aged 40-74 not previously diagnosed with cardiovascular disease are eligible to be invited for an NHS Health Check.  Nobody outside the healthcare team in </w:t>
      </w:r>
      <w:r w:rsidR="00DB1C12">
        <w:rPr>
          <w:rFonts w:ascii="Arial" w:hAnsi="Arial" w:cs="Arial"/>
          <w:bCs/>
          <w:color w:val="1F4E79" w:themeColor="accent5" w:themeShade="80"/>
          <w:sz w:val="22"/>
          <w:szCs w:val="22"/>
        </w:rPr>
        <w:t>Newington Road Surgery w</w:t>
      </w:r>
      <w:r w:rsidRPr="00C10F32">
        <w:rPr>
          <w:rFonts w:ascii="Arial" w:hAnsi="Arial" w:cs="Arial"/>
          <w:bCs/>
          <w:color w:val="1F4E79" w:themeColor="accent5" w:themeShade="80"/>
          <w:sz w:val="22"/>
          <w:szCs w:val="22"/>
        </w:rPr>
        <w:t>ill see confidential information about you during the invitation process.</w:t>
      </w:r>
    </w:p>
    <w:p w14:paraId="29F59A82" w14:textId="2018AED7" w:rsidR="00FF320D" w:rsidRDefault="00FF320D" w:rsidP="00DB1C12">
      <w:pPr>
        <w:jc w:val="both"/>
        <w:rPr>
          <w:rFonts w:ascii="Arial" w:hAnsi="Arial" w:cs="Arial"/>
          <w:b/>
          <w:color w:val="1F4E79" w:themeColor="accent5" w:themeShade="80"/>
        </w:rPr>
      </w:pPr>
    </w:p>
    <w:p w14:paraId="6DF82CF8" w14:textId="77777777" w:rsidR="00645E24" w:rsidRDefault="00645E24" w:rsidP="00DB1C12">
      <w:pPr>
        <w:jc w:val="both"/>
        <w:rPr>
          <w:rFonts w:ascii="Arial" w:hAnsi="Arial" w:cs="Arial"/>
          <w:b/>
          <w:color w:val="1F4E79" w:themeColor="accent5" w:themeShade="80"/>
        </w:rPr>
      </w:pPr>
    </w:p>
    <w:p w14:paraId="5470BC6F" w14:textId="07506449" w:rsidR="00156746" w:rsidRPr="00C10F32" w:rsidRDefault="00156746" w:rsidP="00DB1C12">
      <w:pPr>
        <w:jc w:val="both"/>
        <w:rPr>
          <w:rFonts w:ascii="Arial" w:hAnsi="Arial" w:cs="Arial"/>
          <w:b/>
          <w:color w:val="1F4E79" w:themeColor="accent5" w:themeShade="80"/>
        </w:rPr>
      </w:pPr>
      <w:r w:rsidRPr="00C10F32">
        <w:rPr>
          <w:rFonts w:ascii="Arial" w:hAnsi="Arial" w:cs="Arial"/>
          <w:b/>
          <w:color w:val="1F4E79" w:themeColor="accent5" w:themeShade="80"/>
        </w:rPr>
        <w:t>Patient communication</w:t>
      </w:r>
    </w:p>
    <w:p w14:paraId="3224003D" w14:textId="2A29F516" w:rsidR="00156746" w:rsidRPr="00C10F32" w:rsidRDefault="00156746" w:rsidP="00DB1C12">
      <w:pPr>
        <w:jc w:val="both"/>
        <w:rPr>
          <w:rFonts w:ascii="Arial" w:hAnsi="Arial" w:cs="Arial"/>
          <w:bCs/>
          <w:color w:val="1F4E79" w:themeColor="accent5" w:themeShade="80"/>
          <w:sz w:val="22"/>
          <w:szCs w:val="22"/>
        </w:rPr>
      </w:pPr>
    </w:p>
    <w:p w14:paraId="144972C3" w14:textId="4CE75336" w:rsidR="003645A2" w:rsidRPr="00C10F32" w:rsidRDefault="00C10ED6"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As</w:t>
      </w:r>
      <w:r w:rsidR="003645A2" w:rsidRPr="00C10F32">
        <w:rPr>
          <w:rFonts w:ascii="Arial" w:hAnsi="Arial" w:cs="Arial"/>
          <w:bCs/>
          <w:color w:val="1F4E79" w:themeColor="accent5" w:themeShade="80"/>
          <w:sz w:val="22"/>
          <w:szCs w:val="22"/>
        </w:rPr>
        <w:t xml:space="preserve"> we are obliged to protect any confidential information we hold about you, it is imperative that you let </w:t>
      </w:r>
      <w:r w:rsidR="00436853">
        <w:rPr>
          <w:rFonts w:ascii="Arial" w:hAnsi="Arial" w:cs="Arial"/>
          <w:bCs/>
          <w:color w:val="1F4E79" w:themeColor="accent5" w:themeShade="80"/>
          <w:sz w:val="22"/>
          <w:szCs w:val="22"/>
        </w:rPr>
        <w:t>us</w:t>
      </w:r>
      <w:r w:rsidR="003645A2" w:rsidRPr="00C10F32">
        <w:rPr>
          <w:rFonts w:ascii="Arial" w:hAnsi="Arial" w:cs="Arial"/>
          <w:bCs/>
          <w:color w:val="1F4E79" w:themeColor="accent5" w:themeShade="80"/>
          <w:sz w:val="22"/>
          <w:szCs w:val="22"/>
        </w:rPr>
        <w:t xml:space="preserve"> know immediately if you change any of your contact details. </w:t>
      </w:r>
    </w:p>
    <w:p w14:paraId="60C44DC6" w14:textId="77777777" w:rsidR="003645A2" w:rsidRPr="00C10F32" w:rsidRDefault="003645A2" w:rsidP="00DB1C12">
      <w:pPr>
        <w:jc w:val="both"/>
        <w:rPr>
          <w:rFonts w:ascii="Arial" w:hAnsi="Arial" w:cs="Arial"/>
          <w:bCs/>
          <w:color w:val="1F4E79" w:themeColor="accent5" w:themeShade="80"/>
          <w:sz w:val="22"/>
          <w:szCs w:val="22"/>
        </w:rPr>
      </w:pPr>
    </w:p>
    <w:p w14:paraId="26AC0710" w14:textId="69483323" w:rsidR="00156746" w:rsidRPr="00C10F32" w:rsidRDefault="003645A2"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contact you using SMS texting to your mobile phone </w:t>
      </w:r>
      <w:r w:rsidR="00897F57">
        <w:rPr>
          <w:rFonts w:ascii="Arial" w:hAnsi="Arial" w:cs="Arial"/>
          <w:bCs/>
          <w:color w:val="1F4E79" w:themeColor="accent5" w:themeShade="80"/>
          <w:sz w:val="22"/>
          <w:szCs w:val="22"/>
        </w:rPr>
        <w:t>should</w:t>
      </w:r>
      <w:r w:rsidRPr="00C10F32">
        <w:rPr>
          <w:rFonts w:ascii="Arial" w:hAnsi="Arial" w:cs="Arial"/>
          <w:bCs/>
          <w:color w:val="1F4E79" w:themeColor="accent5" w:themeShade="80"/>
          <w:sz w:val="22"/>
          <w:szCs w:val="22"/>
        </w:rPr>
        <w:t xml:space="preserve"> we need to notify you about appointments and other services that we provide to you involving your direct care. This is to ensure we are sure we are </w:t>
      </w:r>
      <w:r w:rsidR="00897F57" w:rsidRPr="00897F57">
        <w:rPr>
          <w:rFonts w:ascii="Arial" w:hAnsi="Arial" w:cs="Arial"/>
          <w:bCs/>
          <w:color w:val="1F4E79" w:themeColor="accent5" w:themeShade="80"/>
          <w:sz w:val="22"/>
          <w:szCs w:val="22"/>
        </w:rPr>
        <w:t>contacting</w:t>
      </w:r>
      <w:r w:rsidRPr="00C10F32">
        <w:rPr>
          <w:rFonts w:ascii="Arial" w:hAnsi="Arial" w:cs="Arial"/>
          <w:bCs/>
          <w:color w:val="1F4E79" w:themeColor="accent5" w:themeShade="80"/>
          <w:sz w:val="22"/>
          <w:szCs w:val="22"/>
        </w:rPr>
        <w:t xml:space="preserve"> you and not another person. As this is operated on an ‘opt out’ basis we will assume that you </w:t>
      </w:r>
      <w:r w:rsidR="00FF320D">
        <w:rPr>
          <w:rFonts w:ascii="Arial" w:hAnsi="Arial" w:cs="Arial"/>
          <w:bCs/>
          <w:color w:val="1F4E79" w:themeColor="accent5" w:themeShade="80"/>
          <w:sz w:val="22"/>
          <w:szCs w:val="22"/>
        </w:rPr>
        <w:t xml:space="preserve">have </w:t>
      </w:r>
      <w:r w:rsidRPr="00C10F32">
        <w:rPr>
          <w:rFonts w:ascii="Arial" w:hAnsi="Arial" w:cs="Arial"/>
          <w:bCs/>
          <w:color w:val="1F4E79" w:themeColor="accent5" w:themeShade="80"/>
          <w:sz w:val="22"/>
          <w:szCs w:val="22"/>
        </w:rPr>
        <w:t>give</w:t>
      </w:r>
      <w:r w:rsidR="00FF320D">
        <w:rPr>
          <w:rFonts w:ascii="Arial" w:hAnsi="Arial" w:cs="Arial"/>
          <w:bCs/>
          <w:color w:val="1F4E79" w:themeColor="accent5" w:themeShade="80"/>
          <w:sz w:val="22"/>
          <w:szCs w:val="22"/>
        </w:rPr>
        <w:t>n</w:t>
      </w:r>
      <w:r w:rsidRPr="00C10F32">
        <w:rPr>
          <w:rFonts w:ascii="Arial" w:hAnsi="Arial" w:cs="Arial"/>
          <w:bCs/>
          <w:color w:val="1F4E79" w:themeColor="accent5" w:themeShade="80"/>
          <w:sz w:val="22"/>
          <w:szCs w:val="22"/>
        </w:rPr>
        <w:t xml:space="preserve"> us permission to contact you via SMS if you have provided your mobile telephone number. Please let </w:t>
      </w:r>
      <w:r w:rsidR="003B1678" w:rsidRPr="00C10F32">
        <w:rPr>
          <w:rFonts w:ascii="Arial" w:hAnsi="Arial" w:cs="Arial"/>
          <w:bCs/>
          <w:color w:val="1F4E79" w:themeColor="accent5" w:themeShade="80"/>
          <w:sz w:val="22"/>
          <w:szCs w:val="22"/>
        </w:rPr>
        <w:t>the organisation</w:t>
      </w:r>
      <w:r w:rsidRPr="00C10F32">
        <w:rPr>
          <w:rFonts w:ascii="Arial" w:hAnsi="Arial" w:cs="Arial"/>
          <w:bCs/>
          <w:color w:val="1F4E79" w:themeColor="accent5" w:themeShade="80"/>
          <w:sz w:val="22"/>
          <w:szCs w:val="22"/>
        </w:rPr>
        <w:t xml:space="preserve"> know if you wish to opt out of this SMS service. We may also contact you using the email address you have provided to us. </w:t>
      </w:r>
    </w:p>
    <w:p w14:paraId="16397C12" w14:textId="57C25191" w:rsidR="003645A2" w:rsidRDefault="003645A2" w:rsidP="00DB1C12">
      <w:pPr>
        <w:jc w:val="both"/>
        <w:rPr>
          <w:rFonts w:ascii="Arial" w:hAnsi="Arial" w:cs="Arial"/>
          <w:bCs/>
          <w:color w:val="1F4E79" w:themeColor="accent5" w:themeShade="80"/>
        </w:rPr>
      </w:pPr>
    </w:p>
    <w:p w14:paraId="54C01BF7" w14:textId="1EFFA010" w:rsidR="00645E24" w:rsidRDefault="00645E24" w:rsidP="00DB1C12">
      <w:pPr>
        <w:jc w:val="both"/>
        <w:rPr>
          <w:rFonts w:ascii="Arial" w:hAnsi="Arial" w:cs="Arial"/>
          <w:bCs/>
          <w:color w:val="1F4E79" w:themeColor="accent5" w:themeShade="80"/>
        </w:rPr>
      </w:pPr>
    </w:p>
    <w:p w14:paraId="4FAC589C" w14:textId="77777777" w:rsidR="00645E24" w:rsidRPr="00C10F32" w:rsidRDefault="00645E24" w:rsidP="00DB1C12">
      <w:pPr>
        <w:jc w:val="both"/>
        <w:rPr>
          <w:rFonts w:ascii="Arial" w:hAnsi="Arial" w:cs="Arial"/>
          <w:bCs/>
          <w:color w:val="1F4E79" w:themeColor="accent5" w:themeShade="80"/>
        </w:rPr>
      </w:pPr>
    </w:p>
    <w:p w14:paraId="21078EA9" w14:textId="03DB9BCE" w:rsidR="003645A2" w:rsidRPr="00C10F32" w:rsidRDefault="003645A2" w:rsidP="00DB1C12">
      <w:pPr>
        <w:jc w:val="both"/>
        <w:rPr>
          <w:rFonts w:ascii="Arial" w:hAnsi="Arial" w:cs="Arial"/>
          <w:b/>
          <w:color w:val="1F4E79" w:themeColor="accent5" w:themeShade="80"/>
        </w:rPr>
      </w:pPr>
      <w:r w:rsidRPr="00C10F32">
        <w:rPr>
          <w:rFonts w:ascii="Arial" w:hAnsi="Arial" w:cs="Arial"/>
          <w:b/>
          <w:color w:val="1F4E79" w:themeColor="accent5" w:themeShade="80"/>
        </w:rPr>
        <w:t>Primary care network</w:t>
      </w:r>
      <w:r w:rsidR="0070632D">
        <w:rPr>
          <w:rFonts w:ascii="Arial" w:hAnsi="Arial" w:cs="Arial"/>
          <w:b/>
          <w:color w:val="1F4E79" w:themeColor="accent5" w:themeShade="80"/>
        </w:rPr>
        <w:t>s</w:t>
      </w:r>
    </w:p>
    <w:p w14:paraId="2EBB8DF1" w14:textId="6C410F92" w:rsidR="003645A2" w:rsidRPr="00C10F32" w:rsidRDefault="003645A2" w:rsidP="00DB1C12">
      <w:pPr>
        <w:jc w:val="both"/>
        <w:rPr>
          <w:rFonts w:ascii="Arial" w:hAnsi="Arial" w:cs="Arial"/>
          <w:bCs/>
          <w:color w:val="1F4E79" w:themeColor="accent5" w:themeShade="80"/>
          <w:sz w:val="22"/>
          <w:szCs w:val="22"/>
        </w:rPr>
      </w:pPr>
    </w:p>
    <w:p w14:paraId="1271B9C8" w14:textId="15BA3ED2" w:rsidR="003C6A1A" w:rsidRPr="00C10F32" w:rsidRDefault="003C6A1A"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objective of primary care networks (PCNs) is for group practices together to create more collaborative workforces </w:t>
      </w:r>
      <w:r w:rsidR="00FF32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ease the pressure of GPs, leaving them better able to focus on patient care. All areas within England are covered by a PCN.</w:t>
      </w:r>
    </w:p>
    <w:p w14:paraId="2FF0F165" w14:textId="77777777" w:rsidR="003C6A1A" w:rsidRPr="00C10F32" w:rsidRDefault="003C6A1A" w:rsidP="00DB1C12">
      <w:pPr>
        <w:jc w:val="both"/>
        <w:rPr>
          <w:rFonts w:ascii="Arial" w:hAnsi="Arial" w:cs="Arial"/>
          <w:bCs/>
          <w:color w:val="1F4E79" w:themeColor="accent5" w:themeShade="80"/>
          <w:sz w:val="22"/>
          <w:szCs w:val="22"/>
        </w:rPr>
      </w:pPr>
    </w:p>
    <w:p w14:paraId="49696AF6" w14:textId="512720FD" w:rsidR="003C6A1A" w:rsidRPr="00C10F32" w:rsidRDefault="003C6A1A"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Pr>
          <w:rFonts w:ascii="Arial" w:hAnsi="Arial" w:cs="Arial"/>
          <w:bCs/>
          <w:color w:val="1F4E79" w:themeColor="accent5" w:themeShade="80"/>
          <w:sz w:val="22"/>
          <w:szCs w:val="22"/>
        </w:rPr>
        <w:t>ces to recruit and retain staff,</w:t>
      </w:r>
      <w:r w:rsidRPr="00C10F32">
        <w:rPr>
          <w:rFonts w:ascii="Arial" w:hAnsi="Arial" w:cs="Arial"/>
          <w:bCs/>
          <w:color w:val="1F4E79" w:themeColor="accent5" w:themeShade="80"/>
          <w:sz w:val="22"/>
          <w:szCs w:val="22"/>
        </w:rPr>
        <w:t xml:space="preserve"> to manage fi</w:t>
      </w:r>
      <w:r w:rsidR="00FF320D">
        <w:rPr>
          <w:rFonts w:ascii="Arial" w:hAnsi="Arial" w:cs="Arial"/>
          <w:bCs/>
          <w:color w:val="1F4E79" w:themeColor="accent5" w:themeShade="80"/>
          <w:sz w:val="22"/>
          <w:szCs w:val="22"/>
        </w:rPr>
        <w:t>nancial and estates pressures,</w:t>
      </w:r>
      <w:r w:rsidRPr="00C10F32">
        <w:rPr>
          <w:rFonts w:ascii="Arial" w:hAnsi="Arial" w:cs="Arial"/>
          <w:bCs/>
          <w:color w:val="1F4E79" w:themeColor="accent5" w:themeShade="80"/>
          <w:sz w:val="22"/>
          <w:szCs w:val="22"/>
        </w:rPr>
        <w:t xml:space="preserve"> to provide a wider range of services to patients and to </w:t>
      </w:r>
      <w:r w:rsidR="00897F57" w:rsidRPr="00897F57">
        <w:rPr>
          <w:rFonts w:ascii="Arial" w:hAnsi="Arial" w:cs="Arial"/>
          <w:bCs/>
          <w:color w:val="1F4E79" w:themeColor="accent5" w:themeShade="80"/>
          <w:sz w:val="22"/>
          <w:szCs w:val="22"/>
        </w:rPr>
        <w:t>integrate with the wider health and care system more easily</w:t>
      </w:r>
      <w:r w:rsidRPr="00C10F32">
        <w:rPr>
          <w:rFonts w:ascii="Arial" w:hAnsi="Arial" w:cs="Arial"/>
          <w:bCs/>
          <w:color w:val="1F4E79" w:themeColor="accent5" w:themeShade="80"/>
          <w:sz w:val="22"/>
          <w:szCs w:val="22"/>
        </w:rPr>
        <w:t xml:space="preserve">. </w:t>
      </w:r>
    </w:p>
    <w:p w14:paraId="6C392CD7" w14:textId="77777777" w:rsidR="003C6A1A" w:rsidRPr="00C10F32" w:rsidRDefault="003C6A1A" w:rsidP="00DB1C12">
      <w:pPr>
        <w:jc w:val="both"/>
        <w:rPr>
          <w:rFonts w:ascii="Arial" w:hAnsi="Arial" w:cs="Arial"/>
          <w:bCs/>
          <w:color w:val="1F4E79" w:themeColor="accent5" w:themeShade="80"/>
          <w:sz w:val="22"/>
          <w:szCs w:val="22"/>
        </w:rPr>
      </w:pPr>
    </w:p>
    <w:p w14:paraId="687A2D43" w14:textId="1B3D67C4" w:rsidR="003C6A1A" w:rsidRPr="00C10F32" w:rsidRDefault="00FF320D" w:rsidP="00DB1C1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All GP p</w:t>
      </w:r>
      <w:r w:rsidR="003C6A1A" w:rsidRPr="00C10F32">
        <w:rPr>
          <w:rFonts w:ascii="Arial" w:hAnsi="Arial" w:cs="Arial"/>
          <w:bCs/>
          <w:color w:val="1F4E79" w:themeColor="accent5" w:themeShade="80"/>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Pr>
          <w:rFonts w:ascii="Arial" w:hAnsi="Arial" w:cs="Arial"/>
          <w:bCs/>
          <w:color w:val="1F4E79" w:themeColor="accent5" w:themeShade="80"/>
          <w:sz w:val="22"/>
          <w:szCs w:val="22"/>
        </w:rPr>
        <w:t xml:space="preserve"> that</w:t>
      </w:r>
      <w:r w:rsidR="003C6A1A" w:rsidRPr="00C10F32">
        <w:rPr>
          <w:rFonts w:ascii="Arial" w:hAnsi="Arial" w:cs="Arial"/>
          <w:bCs/>
          <w:color w:val="1F4E79" w:themeColor="accent5" w:themeShade="80"/>
          <w:sz w:val="22"/>
          <w:szCs w:val="22"/>
        </w:rPr>
        <w:t xml:space="preserve"> exist in many places in the country but </w:t>
      </w:r>
      <w:r>
        <w:rPr>
          <w:rFonts w:ascii="Arial" w:hAnsi="Arial" w:cs="Arial"/>
          <w:bCs/>
          <w:color w:val="1F4E79" w:themeColor="accent5" w:themeShade="80"/>
          <w:sz w:val="22"/>
          <w:szCs w:val="22"/>
        </w:rPr>
        <w:t>are much smaller than most GP f</w:t>
      </w:r>
      <w:r w:rsidR="003C6A1A" w:rsidRPr="00C10F32">
        <w:rPr>
          <w:rFonts w:ascii="Arial" w:hAnsi="Arial" w:cs="Arial"/>
          <w:bCs/>
          <w:color w:val="1F4E79" w:themeColor="accent5" w:themeShade="80"/>
          <w:sz w:val="22"/>
          <w:szCs w:val="22"/>
        </w:rPr>
        <w:t xml:space="preserve">ederations. </w:t>
      </w:r>
    </w:p>
    <w:p w14:paraId="3227589B" w14:textId="77777777" w:rsidR="003C6A1A" w:rsidRPr="00C10F32" w:rsidRDefault="003C6A1A" w:rsidP="00DB1C12">
      <w:pPr>
        <w:jc w:val="both"/>
        <w:rPr>
          <w:rFonts w:ascii="Arial" w:hAnsi="Arial" w:cs="Arial"/>
          <w:bCs/>
          <w:color w:val="1F4E79" w:themeColor="accent5" w:themeShade="80"/>
          <w:sz w:val="22"/>
          <w:szCs w:val="22"/>
        </w:rPr>
      </w:pPr>
    </w:p>
    <w:p w14:paraId="16FF36A6" w14:textId="40377A6E" w:rsidR="003645A2" w:rsidRPr="00C10F32" w:rsidRDefault="003C6A1A"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This means that </w:t>
      </w:r>
      <w:r w:rsidR="00DB1C12">
        <w:rPr>
          <w:rFonts w:ascii="Arial" w:hAnsi="Arial" w:cs="Arial"/>
          <w:bCs/>
          <w:color w:val="1F4E79" w:themeColor="accent5" w:themeShade="80"/>
          <w:sz w:val="22"/>
          <w:szCs w:val="22"/>
        </w:rPr>
        <w:t xml:space="preserve">Newington Road Surgery </w:t>
      </w:r>
      <w:r w:rsidRPr="00C10F32">
        <w:rPr>
          <w:rFonts w:ascii="Arial" w:hAnsi="Arial" w:cs="Arial"/>
          <w:bCs/>
          <w:color w:val="1F4E79" w:themeColor="accent5" w:themeShade="80"/>
          <w:sz w:val="22"/>
          <w:szCs w:val="22"/>
        </w:rPr>
        <w:t>may share your information with other practices within the Primary Care Network to provide you with your care and treatment.</w:t>
      </w:r>
    </w:p>
    <w:p w14:paraId="1058309A" w14:textId="67AD22C5" w:rsidR="00186DE4" w:rsidRDefault="00186DE4" w:rsidP="00DB1C12">
      <w:pPr>
        <w:jc w:val="both"/>
        <w:rPr>
          <w:rFonts w:ascii="Arial" w:hAnsi="Arial" w:cs="Arial"/>
          <w:bCs/>
          <w:color w:val="1F4E79" w:themeColor="accent5" w:themeShade="80"/>
        </w:rPr>
      </w:pPr>
    </w:p>
    <w:p w14:paraId="781BDE1E" w14:textId="77777777" w:rsidR="00645E24" w:rsidRPr="00C10F32" w:rsidRDefault="00645E24" w:rsidP="00DB1C12">
      <w:pPr>
        <w:jc w:val="both"/>
        <w:rPr>
          <w:rFonts w:ascii="Arial" w:hAnsi="Arial" w:cs="Arial"/>
          <w:bCs/>
          <w:color w:val="1F4E79" w:themeColor="accent5" w:themeShade="80"/>
        </w:rPr>
      </w:pPr>
    </w:p>
    <w:p w14:paraId="35552DE1" w14:textId="77777777" w:rsidR="00186DE4" w:rsidRPr="00C10F32" w:rsidRDefault="00186DE4" w:rsidP="00DB1C12">
      <w:pPr>
        <w:jc w:val="both"/>
        <w:rPr>
          <w:rFonts w:ascii="Arial" w:hAnsi="Arial" w:cs="Arial"/>
          <w:b/>
          <w:color w:val="1F4E79" w:themeColor="accent5" w:themeShade="80"/>
        </w:rPr>
      </w:pPr>
      <w:r w:rsidRPr="00C10F32">
        <w:rPr>
          <w:rFonts w:ascii="Arial" w:hAnsi="Arial" w:cs="Arial"/>
          <w:b/>
          <w:color w:val="1F4E79" w:themeColor="accent5" w:themeShade="80"/>
        </w:rPr>
        <w:t>Risk stratification</w:t>
      </w:r>
    </w:p>
    <w:p w14:paraId="1FCDE7E2" w14:textId="77777777" w:rsidR="00186DE4" w:rsidRPr="00C10F32" w:rsidRDefault="00186DE4" w:rsidP="00DB1C12">
      <w:pPr>
        <w:jc w:val="both"/>
        <w:rPr>
          <w:rFonts w:ascii="Arial" w:hAnsi="Arial" w:cs="Arial"/>
          <w:bCs/>
          <w:color w:val="1F4E79" w:themeColor="accent5" w:themeShade="80"/>
          <w:sz w:val="22"/>
          <w:szCs w:val="22"/>
        </w:rPr>
      </w:pPr>
    </w:p>
    <w:p w14:paraId="08C9AB19" w14:textId="14A1B185" w:rsidR="00186DE4" w:rsidRPr="00C10F32" w:rsidRDefault="00186DE4"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897F57">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cancer. Your information is collected by a number of sources </w:t>
      </w:r>
      <w:r w:rsidR="00DB1C12" w:rsidRPr="00C10F32">
        <w:rPr>
          <w:rFonts w:ascii="Arial" w:hAnsi="Arial" w:cs="Arial"/>
          <w:bCs/>
          <w:color w:val="1F4E79" w:themeColor="accent5" w:themeShade="80"/>
          <w:sz w:val="22"/>
          <w:szCs w:val="22"/>
        </w:rPr>
        <w:t xml:space="preserve">including </w:t>
      </w:r>
      <w:r w:rsidR="00DB1C12">
        <w:rPr>
          <w:rFonts w:ascii="Arial" w:hAnsi="Arial" w:cs="Arial"/>
          <w:bCs/>
          <w:color w:val="1F4E79" w:themeColor="accent5" w:themeShade="80"/>
          <w:sz w:val="22"/>
          <w:szCs w:val="22"/>
        </w:rPr>
        <w:t>Newington Road Surgery</w:t>
      </w:r>
      <w:r w:rsidR="00FF320D" w:rsidRPr="00FF320D">
        <w:rPr>
          <w:rFonts w:ascii="Arial" w:hAnsi="Arial" w:cs="Arial"/>
          <w:bCs/>
          <w:color w:val="1F4E79" w:themeColor="accent5" w:themeShade="80"/>
          <w:sz w:val="22"/>
          <w:szCs w:val="22"/>
        </w:rPr>
        <w:t>.</w:t>
      </w:r>
      <w:r w:rsidR="00FF320D">
        <w:rPr>
          <w:rFonts w:ascii="Arial" w:hAnsi="Arial" w:cs="Arial"/>
          <w:bCs/>
          <w:color w:val="1F4E79" w:themeColor="accent5" w:themeShade="80"/>
          <w:sz w:val="22"/>
          <w:szCs w:val="22"/>
        </w:rPr>
        <w:t xml:space="preserve"> T</w:t>
      </w:r>
      <w:r w:rsidRPr="00C10F32">
        <w:rPr>
          <w:rFonts w:ascii="Arial" w:hAnsi="Arial" w:cs="Arial"/>
          <w:bCs/>
          <w:color w:val="1F4E79" w:themeColor="accent5" w:themeShade="80"/>
          <w:sz w:val="22"/>
          <w:szCs w:val="22"/>
        </w:rPr>
        <w:t>his information is processed electronically and given a risk score which is relayed to your GP who can then decide on any necessary actions to ensure that you receive the most appropriate care.</w:t>
      </w:r>
    </w:p>
    <w:p w14:paraId="58C52964" w14:textId="2A49017C" w:rsidR="001D64A1" w:rsidRDefault="001D64A1" w:rsidP="00DB1C12">
      <w:pPr>
        <w:jc w:val="both"/>
        <w:rPr>
          <w:rFonts w:ascii="Arial" w:hAnsi="Arial" w:cs="Arial"/>
          <w:bCs/>
          <w:color w:val="1F4E79" w:themeColor="accent5" w:themeShade="80"/>
        </w:rPr>
      </w:pPr>
    </w:p>
    <w:p w14:paraId="4DCAB34F" w14:textId="77777777" w:rsidR="00645E24" w:rsidRPr="00C10F32" w:rsidRDefault="00645E24" w:rsidP="00DB1C12">
      <w:pPr>
        <w:jc w:val="both"/>
        <w:rPr>
          <w:rFonts w:ascii="Arial" w:hAnsi="Arial" w:cs="Arial"/>
          <w:bCs/>
          <w:color w:val="1F4E79" w:themeColor="accent5" w:themeShade="80"/>
        </w:rPr>
      </w:pPr>
    </w:p>
    <w:p w14:paraId="0A0FCD47" w14:textId="19549A09" w:rsidR="001D64A1" w:rsidRPr="00C10F32" w:rsidRDefault="001D64A1" w:rsidP="00DB1C12">
      <w:pPr>
        <w:jc w:val="both"/>
        <w:rPr>
          <w:rFonts w:ascii="Arial" w:hAnsi="Arial" w:cs="Arial"/>
          <w:b/>
          <w:color w:val="1F4E79" w:themeColor="accent5" w:themeShade="80"/>
        </w:rPr>
      </w:pPr>
      <w:r w:rsidRPr="00C10F32">
        <w:rPr>
          <w:rFonts w:ascii="Arial" w:hAnsi="Arial" w:cs="Arial"/>
          <w:b/>
          <w:color w:val="1F4E79" w:themeColor="accent5" w:themeShade="80"/>
        </w:rPr>
        <w:t>Safeguarding</w:t>
      </w:r>
    </w:p>
    <w:p w14:paraId="5DA5FCDF" w14:textId="43E2DA4B" w:rsidR="001D64A1" w:rsidRPr="00C10F32" w:rsidRDefault="001D64A1" w:rsidP="00DB1C12">
      <w:pPr>
        <w:jc w:val="both"/>
        <w:rPr>
          <w:rFonts w:ascii="Arial" w:hAnsi="Arial" w:cs="Arial"/>
          <w:bCs/>
          <w:color w:val="1F4E79" w:themeColor="accent5" w:themeShade="80"/>
          <w:sz w:val="22"/>
          <w:szCs w:val="22"/>
        </w:rPr>
      </w:pPr>
    </w:p>
    <w:p w14:paraId="5C1CC015" w14:textId="40564DD2" w:rsidR="004012C5" w:rsidRPr="00C10F32" w:rsidRDefault="004012C5"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organisation is dedicated to ensuring that the principles and duties of safeguarding adults and children are </w:t>
      </w:r>
      <w:r w:rsidR="006C725F" w:rsidRPr="00C10F32">
        <w:rPr>
          <w:rFonts w:ascii="Arial" w:hAnsi="Arial" w:cs="Arial"/>
          <w:bCs/>
          <w:color w:val="1F4E79" w:themeColor="accent5" w:themeShade="80"/>
          <w:sz w:val="22"/>
          <w:szCs w:val="22"/>
        </w:rPr>
        <w:t>consistently</w:t>
      </w:r>
      <w:r w:rsidR="00220BC4">
        <w:rPr>
          <w:rFonts w:ascii="Arial" w:hAnsi="Arial" w:cs="Arial"/>
          <w:bCs/>
          <w:color w:val="1F4E79" w:themeColor="accent5" w:themeShade="80"/>
          <w:sz w:val="22"/>
          <w:szCs w:val="22"/>
        </w:rPr>
        <w:t xml:space="preserve"> </w:t>
      </w:r>
      <w:r w:rsidRPr="00C10F32">
        <w:rPr>
          <w:rFonts w:ascii="Arial" w:hAnsi="Arial" w:cs="Arial"/>
          <w:bCs/>
          <w:color w:val="1F4E79" w:themeColor="accent5" w:themeShade="80"/>
          <w:sz w:val="22"/>
          <w:szCs w:val="22"/>
        </w:rPr>
        <w:t xml:space="preserve">and conscientiously applied with the wellbeing of all at the heart of what we do. </w:t>
      </w:r>
    </w:p>
    <w:p w14:paraId="5601DE30" w14:textId="77777777" w:rsidR="004012C5" w:rsidRPr="00C10F32" w:rsidRDefault="004012C5" w:rsidP="00DB1C12">
      <w:pPr>
        <w:jc w:val="both"/>
        <w:rPr>
          <w:rFonts w:ascii="Arial" w:hAnsi="Arial" w:cs="Arial"/>
          <w:bCs/>
          <w:color w:val="1F4E79" w:themeColor="accent5" w:themeShade="80"/>
          <w:sz w:val="22"/>
          <w:szCs w:val="22"/>
        </w:rPr>
      </w:pPr>
    </w:p>
    <w:p w14:paraId="20B5BB3F" w14:textId="4A9EEDB0" w:rsidR="004012C5" w:rsidRPr="00C10F32" w:rsidRDefault="004012C5"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Our legal basis for processing for UK General Data Protection Regulation (UK GDPR) purposes is:</w:t>
      </w:r>
    </w:p>
    <w:p w14:paraId="76DD1143" w14:textId="77777777" w:rsidR="004012C5" w:rsidRPr="00C10F32" w:rsidRDefault="004012C5" w:rsidP="00DB1C12">
      <w:pPr>
        <w:jc w:val="both"/>
        <w:rPr>
          <w:rFonts w:ascii="Arial" w:hAnsi="Arial" w:cs="Arial"/>
          <w:bCs/>
          <w:color w:val="1F4E79" w:themeColor="accent5" w:themeShade="80"/>
          <w:sz w:val="22"/>
          <w:szCs w:val="22"/>
        </w:rPr>
      </w:pPr>
    </w:p>
    <w:p w14:paraId="19EC2C15" w14:textId="77777777" w:rsidR="004012C5" w:rsidRPr="00C10F32" w:rsidRDefault="004012C5" w:rsidP="00DB1C12">
      <w:pPr>
        <w:pStyle w:val="ListParagraph"/>
        <w:numPr>
          <w:ilvl w:val="0"/>
          <w:numId w:val="24"/>
        </w:numPr>
        <w:jc w:val="both"/>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6(1)(e) ‘…exercise of official authority…’.</w:t>
      </w:r>
    </w:p>
    <w:p w14:paraId="1463D51C" w14:textId="77777777" w:rsidR="004012C5" w:rsidRPr="00C10F32" w:rsidRDefault="004012C5" w:rsidP="00DB1C12">
      <w:pPr>
        <w:jc w:val="both"/>
        <w:rPr>
          <w:rFonts w:ascii="Arial" w:hAnsi="Arial" w:cs="Arial"/>
          <w:bCs/>
          <w:color w:val="1F4E79" w:themeColor="accent5" w:themeShade="80"/>
          <w:sz w:val="22"/>
          <w:szCs w:val="22"/>
        </w:rPr>
      </w:pPr>
    </w:p>
    <w:p w14:paraId="54F33E7B" w14:textId="77777777" w:rsidR="004012C5" w:rsidRPr="00C10F32" w:rsidRDefault="004012C5"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processing of special categories data, the basis is: </w:t>
      </w:r>
    </w:p>
    <w:p w14:paraId="12B0CE13" w14:textId="77777777" w:rsidR="004012C5" w:rsidRPr="00C10F32" w:rsidRDefault="004012C5" w:rsidP="00DB1C12">
      <w:pPr>
        <w:jc w:val="both"/>
        <w:rPr>
          <w:rFonts w:ascii="Arial" w:hAnsi="Arial" w:cs="Arial"/>
          <w:bCs/>
          <w:color w:val="1F4E79" w:themeColor="accent5" w:themeShade="80"/>
          <w:sz w:val="22"/>
          <w:szCs w:val="22"/>
        </w:rPr>
      </w:pPr>
    </w:p>
    <w:p w14:paraId="23DE7D21" w14:textId="77777777" w:rsidR="004012C5" w:rsidRPr="00C10F32" w:rsidRDefault="004012C5" w:rsidP="00DB1C12">
      <w:pPr>
        <w:pStyle w:val="ListParagraph"/>
        <w:numPr>
          <w:ilvl w:val="0"/>
          <w:numId w:val="24"/>
        </w:numPr>
        <w:jc w:val="both"/>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C10F32" w:rsidRDefault="004012C5" w:rsidP="00DB1C12">
      <w:pPr>
        <w:jc w:val="both"/>
        <w:rPr>
          <w:rFonts w:ascii="Arial" w:hAnsi="Arial" w:cs="Arial"/>
          <w:bCs/>
          <w:color w:val="1F4E79" w:themeColor="accent5" w:themeShade="80"/>
          <w:sz w:val="22"/>
          <w:szCs w:val="22"/>
        </w:rPr>
      </w:pPr>
    </w:p>
    <w:p w14:paraId="70DD3C92" w14:textId="15848B47" w:rsidR="001D64A1" w:rsidRDefault="004012C5"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Safeguarding information such as referrals to safeguarding teams is retained by </w:t>
      </w:r>
      <w:r w:rsidR="00DB1C12">
        <w:rPr>
          <w:rFonts w:ascii="Arial" w:hAnsi="Arial" w:cs="Arial"/>
          <w:bCs/>
          <w:color w:val="1F4E79" w:themeColor="accent5" w:themeShade="80"/>
          <w:sz w:val="22"/>
          <w:szCs w:val="22"/>
        </w:rPr>
        <w:t xml:space="preserve">Newington Road Surgery </w:t>
      </w:r>
      <w:r w:rsidRPr="00C10F32">
        <w:rPr>
          <w:rFonts w:ascii="Arial" w:hAnsi="Arial" w:cs="Arial"/>
          <w:bCs/>
          <w:color w:val="1F4E79" w:themeColor="accent5" w:themeShade="80"/>
          <w:sz w:val="22"/>
          <w:szCs w:val="22"/>
        </w:rPr>
        <w:t xml:space="preserve">when handling a safeguarding concern or incident. We may share information accordingly to ensure </w:t>
      </w:r>
      <w:r w:rsidR="00FF32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duty of care and investigation as required with other partners such as local authorities, the police or healthcare professionals (</w:t>
      </w:r>
      <w:r w:rsidR="00C466BC" w:rsidRPr="00C466BC">
        <w:rPr>
          <w:rFonts w:ascii="Arial" w:hAnsi="Arial" w:cs="Arial"/>
          <w:bCs/>
          <w:color w:val="1F4E79" w:themeColor="accent5" w:themeShade="80"/>
          <w:sz w:val="22"/>
          <w:szCs w:val="22"/>
        </w:rPr>
        <w:t>i.e.</w:t>
      </w:r>
      <w:r w:rsidR="00FF32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mental health team).</w:t>
      </w:r>
    </w:p>
    <w:p w14:paraId="570261AF" w14:textId="5804F883" w:rsidR="00032CDE" w:rsidRDefault="00032CDE" w:rsidP="00DB1C12">
      <w:pPr>
        <w:jc w:val="both"/>
        <w:rPr>
          <w:rFonts w:ascii="Arial" w:hAnsi="Arial" w:cs="Arial"/>
          <w:bCs/>
          <w:color w:val="1F4E79" w:themeColor="accent5" w:themeShade="80"/>
        </w:rPr>
      </w:pPr>
    </w:p>
    <w:p w14:paraId="51BEAACE" w14:textId="77777777" w:rsidR="00645E24" w:rsidRPr="00C10F32" w:rsidRDefault="00645E24" w:rsidP="00DB1C12">
      <w:pPr>
        <w:jc w:val="both"/>
        <w:rPr>
          <w:rFonts w:ascii="Arial" w:hAnsi="Arial" w:cs="Arial"/>
          <w:bCs/>
          <w:color w:val="1F4E79" w:themeColor="accent5" w:themeShade="80"/>
        </w:rPr>
      </w:pPr>
    </w:p>
    <w:p w14:paraId="3FD84AFD" w14:textId="2BE17F72" w:rsidR="00BC492F" w:rsidRPr="00C10F32" w:rsidRDefault="00BC492F" w:rsidP="00DB1C12">
      <w:pPr>
        <w:jc w:val="both"/>
        <w:rPr>
          <w:rFonts w:ascii="Arial" w:hAnsi="Arial" w:cs="Arial"/>
          <w:b/>
          <w:color w:val="1F4E79" w:themeColor="accent5" w:themeShade="80"/>
        </w:rPr>
      </w:pPr>
      <w:r w:rsidRPr="00C10F32">
        <w:rPr>
          <w:rFonts w:ascii="Arial" w:hAnsi="Arial" w:cs="Arial"/>
          <w:b/>
          <w:color w:val="1F4E79" w:themeColor="accent5" w:themeShade="80"/>
        </w:rPr>
        <w:t>Shared care</w:t>
      </w:r>
    </w:p>
    <w:p w14:paraId="67C18FCB" w14:textId="77777777" w:rsidR="00BC492F" w:rsidRPr="00C10F32" w:rsidRDefault="00BC492F" w:rsidP="00DB1C12">
      <w:pPr>
        <w:jc w:val="both"/>
        <w:rPr>
          <w:rFonts w:ascii="Arial" w:hAnsi="Arial" w:cs="Arial"/>
          <w:b/>
          <w:color w:val="1F4E79" w:themeColor="accent5" w:themeShade="80"/>
          <w:sz w:val="22"/>
          <w:szCs w:val="22"/>
        </w:rPr>
      </w:pPr>
    </w:p>
    <w:p w14:paraId="77E73EA8" w14:textId="7BCEEBC4" w:rsidR="00BC492F" w:rsidRPr="00C10F32" w:rsidRDefault="00BC492F"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684DBECC" w14:textId="2E78A0DA" w:rsidR="00BC492F" w:rsidRDefault="00BC492F" w:rsidP="00DB1C12">
      <w:pPr>
        <w:jc w:val="both"/>
        <w:rPr>
          <w:rFonts w:ascii="Arial" w:hAnsi="Arial" w:cs="Arial"/>
          <w:b/>
          <w:color w:val="1F4E79" w:themeColor="accent5" w:themeShade="80"/>
        </w:rPr>
      </w:pPr>
    </w:p>
    <w:p w14:paraId="64BF882F" w14:textId="77777777" w:rsidR="00645E24" w:rsidRPr="00C10F32" w:rsidRDefault="00645E24" w:rsidP="00DB1C12">
      <w:pPr>
        <w:jc w:val="both"/>
        <w:rPr>
          <w:rFonts w:ascii="Arial" w:hAnsi="Arial" w:cs="Arial"/>
          <w:b/>
          <w:color w:val="1F4E79" w:themeColor="accent5" w:themeShade="80"/>
        </w:rPr>
      </w:pPr>
    </w:p>
    <w:p w14:paraId="6635D07C" w14:textId="4DB660D0" w:rsidR="000828F3" w:rsidRPr="00C10F32" w:rsidRDefault="000828F3"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Telephone system</w:t>
      </w:r>
    </w:p>
    <w:p w14:paraId="68ACE0D4" w14:textId="4B3A19FA" w:rsidR="000828F3" w:rsidRPr="00C10F32" w:rsidRDefault="000828F3" w:rsidP="00DB1C12">
      <w:pPr>
        <w:jc w:val="both"/>
        <w:rPr>
          <w:rFonts w:ascii="Arial" w:hAnsi="Arial" w:cs="Arial"/>
          <w:color w:val="1F4E79" w:themeColor="accent5" w:themeShade="80"/>
          <w:sz w:val="22"/>
          <w:szCs w:val="22"/>
        </w:rPr>
      </w:pPr>
    </w:p>
    <w:p w14:paraId="0FF00FE0" w14:textId="493D12D0" w:rsidR="00BF01B7" w:rsidRPr="00C10F32" w:rsidDel="00BF01B7" w:rsidRDefault="009D1E00" w:rsidP="00DB1C1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telephone system records telephone calls.  Recordings are retained for up to three </w:t>
      </w:r>
      <w:r w:rsidR="00897F57" w:rsidRPr="00897F57">
        <w:rPr>
          <w:rFonts w:ascii="Arial" w:hAnsi="Arial" w:cs="Arial"/>
          <w:bCs/>
          <w:color w:val="1F4E79" w:themeColor="accent5" w:themeShade="80"/>
          <w:sz w:val="22"/>
          <w:szCs w:val="22"/>
        </w:rPr>
        <w:t>years and</w:t>
      </w:r>
      <w:r w:rsidRPr="00C10F32">
        <w:rPr>
          <w:rFonts w:ascii="Arial" w:hAnsi="Arial" w:cs="Arial"/>
          <w:bCs/>
          <w:color w:val="1F4E79" w:themeColor="accent5" w:themeShade="80"/>
          <w:sz w:val="22"/>
          <w:szCs w:val="22"/>
        </w:rPr>
        <w:t xml:space="preserve"> are used periodically for the purposes of seeking clarification where there is a dispute as to what was said and for staff training. Access to these recordings is re</w:t>
      </w:r>
      <w:r w:rsidR="00DB1C12">
        <w:rPr>
          <w:rFonts w:ascii="Arial" w:hAnsi="Arial" w:cs="Arial"/>
          <w:bCs/>
          <w:color w:val="1F4E79" w:themeColor="accent5" w:themeShade="80"/>
          <w:sz w:val="22"/>
          <w:szCs w:val="22"/>
        </w:rPr>
        <w:t>stricted to named senior staff.</w:t>
      </w:r>
    </w:p>
    <w:p w14:paraId="5E8A18B7" w14:textId="069F196E" w:rsidR="0001030F" w:rsidRDefault="0001030F" w:rsidP="00DB1C12">
      <w:pPr>
        <w:jc w:val="both"/>
        <w:rPr>
          <w:rFonts w:ascii="Arial" w:hAnsi="Arial" w:cs="Arial"/>
          <w:color w:val="1F4E79" w:themeColor="accent5" w:themeShade="80"/>
        </w:rPr>
      </w:pPr>
    </w:p>
    <w:p w14:paraId="209F5719" w14:textId="77777777" w:rsidR="00645E24" w:rsidRPr="00C10F32" w:rsidRDefault="00645E24" w:rsidP="00DB1C12">
      <w:pPr>
        <w:jc w:val="both"/>
        <w:rPr>
          <w:rFonts w:ascii="Arial" w:hAnsi="Arial" w:cs="Arial"/>
          <w:color w:val="1F4E79" w:themeColor="accent5" w:themeShade="80"/>
        </w:rPr>
      </w:pPr>
    </w:p>
    <w:p w14:paraId="22C3C07D" w14:textId="48E8E352" w:rsidR="00DB5E00" w:rsidRPr="00C10F32" w:rsidRDefault="0001030F" w:rsidP="00DB1C12">
      <w:pPr>
        <w:jc w:val="both"/>
        <w:rPr>
          <w:rFonts w:ascii="Arial" w:hAnsi="Arial" w:cs="Arial"/>
          <w:color w:val="1F4E79" w:themeColor="accent5" w:themeShade="80"/>
        </w:rPr>
      </w:pPr>
      <w:r w:rsidRPr="00C10F32">
        <w:rPr>
          <w:rFonts w:ascii="Arial" w:hAnsi="Arial" w:cs="Arial"/>
          <w:b/>
          <w:color w:val="1F4E79" w:themeColor="accent5" w:themeShade="80"/>
        </w:rPr>
        <w:t>Opt-outs</w:t>
      </w:r>
    </w:p>
    <w:p w14:paraId="7184BC41" w14:textId="77777777" w:rsidR="000508FC" w:rsidRPr="00C10F32" w:rsidRDefault="000508FC" w:rsidP="00DB1C12">
      <w:pPr>
        <w:jc w:val="both"/>
        <w:rPr>
          <w:rFonts w:ascii="Arial" w:hAnsi="Arial" w:cs="Arial"/>
          <w:color w:val="1F4E79" w:themeColor="accent5" w:themeShade="80"/>
        </w:rPr>
      </w:pPr>
    </w:p>
    <w:p w14:paraId="0C36FDFB" w14:textId="4A8120D9" w:rsidR="000508FC" w:rsidRPr="00C10F32" w:rsidRDefault="00EA76E7"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 xml:space="preserve">National </w:t>
      </w:r>
      <w:r w:rsidR="00FF320D" w:rsidRPr="00C10F32">
        <w:rPr>
          <w:rFonts w:ascii="Arial" w:hAnsi="Arial" w:cs="Arial"/>
          <w:b/>
          <w:bCs/>
          <w:color w:val="1F4E79" w:themeColor="accent5" w:themeShade="80"/>
        </w:rPr>
        <w:t>opt-out facility</w:t>
      </w:r>
    </w:p>
    <w:p w14:paraId="4386816C" w14:textId="1A1FE46D" w:rsidR="00EA76E7" w:rsidRPr="00C10F32" w:rsidRDefault="00EA76E7" w:rsidP="00DB1C12">
      <w:pPr>
        <w:jc w:val="both"/>
        <w:rPr>
          <w:rFonts w:ascii="Arial" w:hAnsi="Arial" w:cs="Arial"/>
          <w:color w:val="1F4E79" w:themeColor="accent5" w:themeShade="80"/>
          <w:sz w:val="22"/>
          <w:szCs w:val="22"/>
        </w:rPr>
      </w:pPr>
    </w:p>
    <w:p w14:paraId="1CE30741" w14:textId="77777777" w:rsidR="0045412B" w:rsidRPr="00C10F32" w:rsidRDefault="0045412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This is used by the NHS, local authorities, university and hospital researchers, medical colleges and pharmaceutical companies researching new treatments.</w:t>
      </w:r>
    </w:p>
    <w:p w14:paraId="4C9A0EAC" w14:textId="77777777" w:rsidR="0045412B" w:rsidRPr="00C10F32" w:rsidRDefault="0045412B" w:rsidP="00DB1C12">
      <w:pPr>
        <w:jc w:val="both"/>
        <w:rPr>
          <w:rFonts w:ascii="Arial" w:hAnsi="Arial" w:cs="Arial"/>
          <w:color w:val="1F4E79" w:themeColor="accent5" w:themeShade="80"/>
          <w:sz w:val="22"/>
          <w:szCs w:val="22"/>
        </w:rPr>
      </w:pPr>
    </w:p>
    <w:p w14:paraId="4D31AFF4" w14:textId="77777777" w:rsidR="0045412B" w:rsidRPr="00C10F32" w:rsidRDefault="0045412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C10F32" w:rsidRDefault="0045412B" w:rsidP="00DB1C12">
      <w:pPr>
        <w:jc w:val="both"/>
        <w:rPr>
          <w:rFonts w:ascii="Arial" w:hAnsi="Arial" w:cs="Arial"/>
          <w:color w:val="1F4E79" w:themeColor="accent5" w:themeShade="80"/>
          <w:sz w:val="22"/>
          <w:szCs w:val="22"/>
        </w:rPr>
      </w:pPr>
    </w:p>
    <w:p w14:paraId="2F03D256" w14:textId="6CDC8408" w:rsidR="0045412B" w:rsidRPr="00C10F32" w:rsidRDefault="0045412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Your confidential patient information will still be used for your individual care. Choosing to opt out will not affect your care and treatment. You will still be</w:t>
      </w:r>
      <w:r w:rsidR="00FF320D">
        <w:rPr>
          <w:rFonts w:ascii="Arial" w:hAnsi="Arial" w:cs="Arial"/>
          <w:color w:val="1F4E79" w:themeColor="accent5" w:themeShade="80"/>
          <w:sz w:val="22"/>
          <w:szCs w:val="22"/>
        </w:rPr>
        <w:t xml:space="preserve"> invited for screening services</w:t>
      </w:r>
      <w:r w:rsidRPr="00C10F32">
        <w:rPr>
          <w:rFonts w:ascii="Arial" w:hAnsi="Arial" w:cs="Arial"/>
          <w:color w:val="1F4E79" w:themeColor="accent5" w:themeShade="80"/>
          <w:sz w:val="22"/>
          <w:szCs w:val="22"/>
        </w:rPr>
        <w:t xml:space="preserve"> such as screening for bowel cancer.</w:t>
      </w:r>
    </w:p>
    <w:p w14:paraId="40A901FD" w14:textId="77777777" w:rsidR="0045412B" w:rsidRPr="00C10F32" w:rsidRDefault="0045412B" w:rsidP="00DB1C12">
      <w:pPr>
        <w:jc w:val="both"/>
        <w:rPr>
          <w:rFonts w:ascii="Arial" w:hAnsi="Arial" w:cs="Arial"/>
          <w:color w:val="1F4E79" w:themeColor="accent5" w:themeShade="80"/>
          <w:sz w:val="22"/>
          <w:szCs w:val="22"/>
        </w:rPr>
      </w:pPr>
    </w:p>
    <w:p w14:paraId="2EBE0B19" w14:textId="77777777" w:rsidR="0045412B" w:rsidRPr="00C10F32" w:rsidRDefault="0045412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do not need to do anything if you are happy about how your confidential patient information is used.</w:t>
      </w:r>
    </w:p>
    <w:p w14:paraId="4BBC7CCC" w14:textId="77777777" w:rsidR="0045412B" w:rsidRPr="00C10F32" w:rsidRDefault="0045412B" w:rsidP="00DB1C12">
      <w:pPr>
        <w:jc w:val="both"/>
        <w:rPr>
          <w:rFonts w:ascii="Arial" w:hAnsi="Arial" w:cs="Arial"/>
          <w:color w:val="1F4E79" w:themeColor="accent5" w:themeShade="80"/>
          <w:sz w:val="22"/>
          <w:szCs w:val="22"/>
        </w:rPr>
      </w:pPr>
    </w:p>
    <w:p w14:paraId="58171FB8" w14:textId="26146F5A" w:rsidR="006E5136" w:rsidRPr="00C10F32" w:rsidRDefault="0045412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do not want your confidential patient information to be used for research and planning, you can choose to opt out by using one of the following</w:t>
      </w:r>
      <w:r w:rsidR="00FF320D">
        <w:rPr>
          <w:rFonts w:ascii="Arial" w:hAnsi="Arial" w:cs="Arial"/>
          <w:color w:val="1F4E79" w:themeColor="accent5" w:themeShade="80"/>
          <w:sz w:val="22"/>
          <w:szCs w:val="22"/>
        </w:rPr>
        <w:t>:</w:t>
      </w:r>
      <w:r w:rsidR="00D33724" w:rsidRPr="00C10F32">
        <w:rPr>
          <w:rFonts w:ascii="Arial" w:hAnsi="Arial" w:cs="Arial"/>
          <w:color w:val="1F4E79" w:themeColor="accent5" w:themeShade="80"/>
          <w:sz w:val="22"/>
          <w:szCs w:val="22"/>
        </w:rPr>
        <w:t xml:space="preserve"> </w:t>
      </w:r>
    </w:p>
    <w:p w14:paraId="0E9354C1" w14:textId="77777777" w:rsidR="0045412B" w:rsidRPr="00C10F32" w:rsidRDefault="0045412B" w:rsidP="00DB1C12">
      <w:pPr>
        <w:jc w:val="both"/>
        <w:rPr>
          <w:rFonts w:ascii="Arial" w:hAnsi="Arial" w:cs="Arial"/>
          <w:color w:val="1F4E79" w:themeColor="accent5" w:themeShade="80"/>
          <w:sz w:val="22"/>
          <w:szCs w:val="22"/>
        </w:rPr>
      </w:pPr>
    </w:p>
    <w:p w14:paraId="452729CF" w14:textId="7ED9EB9E" w:rsidR="0045412B" w:rsidRPr="00C10F32" w:rsidRDefault="0045412B" w:rsidP="00DB1C12">
      <w:pPr>
        <w:pStyle w:val="ListParagraph"/>
        <w:numPr>
          <w:ilvl w:val="0"/>
          <w:numId w:val="21"/>
        </w:numPr>
        <w:jc w:val="both"/>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Online service</w:t>
      </w:r>
      <w:r w:rsidR="00FF320D">
        <w:rPr>
          <w:rFonts w:ascii="Arial" w:hAnsi="Arial" w:cs="Arial"/>
          <w:color w:val="1F4E79" w:themeColor="accent5" w:themeShade="80"/>
          <w:sz w:val="22"/>
          <w:szCs w:val="22"/>
        </w:rPr>
        <w:t xml:space="preserve"> – p</w:t>
      </w:r>
      <w:r w:rsidRPr="00C10F32">
        <w:rPr>
          <w:rFonts w:ascii="Arial" w:hAnsi="Arial" w:cs="Arial"/>
          <w:color w:val="1F4E79" w:themeColor="accent5" w:themeShade="80"/>
          <w:sz w:val="22"/>
          <w:szCs w:val="22"/>
        </w:rPr>
        <w:t xml:space="preserve">atients registering need to know their NHS number or their postcode as registered at their GP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 xml:space="preserve">ractice </w:t>
      </w:r>
    </w:p>
    <w:p w14:paraId="479D3B0B" w14:textId="77777777" w:rsidR="0045412B" w:rsidRPr="00C10F32" w:rsidRDefault="0045412B" w:rsidP="00DB1C12">
      <w:pPr>
        <w:jc w:val="both"/>
        <w:rPr>
          <w:rFonts w:ascii="Arial" w:hAnsi="Arial" w:cs="Arial"/>
          <w:color w:val="1F4E79" w:themeColor="accent5" w:themeShade="80"/>
          <w:sz w:val="22"/>
          <w:szCs w:val="22"/>
        </w:rPr>
      </w:pPr>
    </w:p>
    <w:p w14:paraId="48534E5B" w14:textId="3C5E3F3B" w:rsidR="0045412B" w:rsidRPr="00C10F32" w:rsidRDefault="0045412B" w:rsidP="00DB1C12">
      <w:pPr>
        <w:pStyle w:val="ListParagraph"/>
        <w:numPr>
          <w:ilvl w:val="0"/>
          <w:numId w:val="21"/>
        </w:numPr>
        <w:jc w:val="both"/>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Telephone service</w:t>
      </w:r>
      <w:r w:rsidRPr="00C10F32">
        <w:rPr>
          <w:rFonts w:ascii="Arial" w:hAnsi="Arial" w:cs="Arial"/>
          <w:color w:val="1F4E79" w:themeColor="accent5" w:themeShade="80"/>
          <w:sz w:val="22"/>
          <w:szCs w:val="22"/>
        </w:rPr>
        <w:t xml:space="preserve"> 0300 303 5678 which is open Monday to Friday between 0900 and 1700</w:t>
      </w:r>
    </w:p>
    <w:p w14:paraId="3EF1E661" w14:textId="77777777" w:rsidR="0045412B" w:rsidRPr="00C10F32" w:rsidRDefault="0045412B" w:rsidP="00DB1C12">
      <w:pPr>
        <w:jc w:val="both"/>
        <w:rPr>
          <w:rFonts w:ascii="Arial" w:hAnsi="Arial" w:cs="Arial"/>
          <w:color w:val="1F4E79" w:themeColor="accent5" w:themeShade="80"/>
          <w:sz w:val="22"/>
          <w:szCs w:val="22"/>
        </w:rPr>
      </w:pPr>
    </w:p>
    <w:p w14:paraId="611FF19A" w14:textId="093115F8" w:rsidR="0045412B" w:rsidRPr="00C10F32" w:rsidRDefault="0045412B" w:rsidP="00DB1C12">
      <w:pPr>
        <w:pStyle w:val="ListParagraph"/>
        <w:numPr>
          <w:ilvl w:val="0"/>
          <w:numId w:val="21"/>
        </w:numPr>
        <w:jc w:val="both"/>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NHS App</w:t>
      </w:r>
      <w:r w:rsidRPr="00C10F32">
        <w:rPr>
          <w:rFonts w:ascii="Arial" w:hAnsi="Arial" w:cs="Arial"/>
          <w:color w:val="1F4E79" w:themeColor="accent5" w:themeShade="80"/>
          <w:sz w:val="22"/>
          <w:szCs w:val="22"/>
        </w:rPr>
        <w:t xml:space="preserve"> – for use by patients aged 13 and over (95% of surgeries are now connected to the NHS App). The app can be downloaded from </w:t>
      </w:r>
      <w:r w:rsidR="00913BE8" w:rsidRPr="00C10F32">
        <w:rPr>
          <w:rFonts w:ascii="Arial" w:hAnsi="Arial" w:cs="Arial"/>
          <w:color w:val="1F4E79" w:themeColor="accent5" w:themeShade="80"/>
          <w:sz w:val="22"/>
          <w:szCs w:val="22"/>
        </w:rPr>
        <w:t>the</w:t>
      </w:r>
      <w:r w:rsidRPr="00C10F32">
        <w:rPr>
          <w:rFonts w:ascii="Arial" w:hAnsi="Arial" w:cs="Arial"/>
          <w:color w:val="1F4E79" w:themeColor="accent5" w:themeShade="80"/>
          <w:sz w:val="22"/>
          <w:szCs w:val="22"/>
        </w:rPr>
        <w:t xml:space="preserve"> App Store or Google play</w:t>
      </w:r>
    </w:p>
    <w:p w14:paraId="21847D09" w14:textId="237A1539" w:rsidR="0045412B" w:rsidRPr="00C10F32" w:rsidRDefault="0045412B" w:rsidP="00DB1C12">
      <w:pPr>
        <w:ind w:firstLine="60"/>
        <w:jc w:val="both"/>
        <w:rPr>
          <w:rFonts w:ascii="Arial" w:hAnsi="Arial" w:cs="Arial"/>
          <w:color w:val="1F4E79" w:themeColor="accent5" w:themeShade="80"/>
          <w:sz w:val="22"/>
          <w:szCs w:val="22"/>
        </w:rPr>
      </w:pPr>
    </w:p>
    <w:p w14:paraId="0DE7B5EA" w14:textId="06D10BF0" w:rsidR="00942D6F" w:rsidRDefault="0045412B" w:rsidP="00DB1C12">
      <w:pPr>
        <w:pStyle w:val="ListParagraph"/>
        <w:numPr>
          <w:ilvl w:val="0"/>
          <w:numId w:val="21"/>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t>
      </w:r>
      <w:r w:rsidRPr="00C10F32">
        <w:rPr>
          <w:rFonts w:ascii="Arial" w:hAnsi="Arial" w:cs="Arial"/>
          <w:b/>
          <w:bCs/>
          <w:color w:val="1F4E79" w:themeColor="accent5" w:themeShade="80"/>
          <w:sz w:val="22"/>
          <w:szCs w:val="22"/>
        </w:rPr>
        <w:t>Print and post”</w:t>
      </w:r>
      <w:r w:rsidRPr="00C10F32">
        <w:rPr>
          <w:rFonts w:ascii="Arial" w:hAnsi="Arial" w:cs="Arial"/>
          <w:color w:val="1F4E79" w:themeColor="accent5" w:themeShade="80"/>
          <w:sz w:val="22"/>
          <w:szCs w:val="22"/>
        </w:rPr>
        <w:t xml:space="preserve"> registration form: </w:t>
      </w:r>
      <w:hyperlink r:id="rId12"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DB1C12">
      <w:pPr>
        <w:jc w:val="both"/>
        <w:rPr>
          <w:rFonts w:ascii="Arial" w:hAnsi="Arial" w:cs="Arial"/>
          <w:color w:val="1F4E79" w:themeColor="accent5" w:themeShade="80"/>
          <w:sz w:val="22"/>
          <w:szCs w:val="22"/>
        </w:rPr>
      </w:pPr>
    </w:p>
    <w:p w14:paraId="004D0FB0" w14:textId="0D2BF3F5" w:rsidR="0045412B" w:rsidRPr="00C10F32" w:rsidRDefault="0045412B" w:rsidP="00DB1C12">
      <w:pPr>
        <w:ind w:left="720"/>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Photocopies of proof of applicant’s name (</w:t>
      </w:r>
      <w:r w:rsidR="00897F57" w:rsidRPr="00897F57">
        <w:rPr>
          <w:rFonts w:ascii="Arial" w:hAnsi="Arial" w:cs="Arial"/>
          <w:color w:val="1F4E79" w:themeColor="accent5" w:themeShade="80"/>
          <w:sz w:val="22"/>
          <w:szCs w:val="22"/>
        </w:rPr>
        <w:t>e.g.,</w:t>
      </w:r>
      <w:r w:rsidRPr="00C10F32">
        <w:rPr>
          <w:rFonts w:ascii="Arial" w:hAnsi="Arial" w:cs="Arial"/>
          <w:color w:val="1F4E79" w:themeColor="accent5" w:themeShade="80"/>
          <w:sz w:val="22"/>
          <w:szCs w:val="22"/>
        </w:rPr>
        <w:t xml:space="preserve"> passport, UK driving licence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and address (</w:t>
      </w:r>
      <w:r w:rsidR="00913BE8" w:rsidRPr="00C10F32">
        <w:rPr>
          <w:rFonts w:ascii="Arial" w:hAnsi="Arial" w:cs="Arial"/>
          <w:color w:val="1F4E79" w:themeColor="accent5" w:themeShade="80"/>
          <w:sz w:val="22"/>
          <w:szCs w:val="22"/>
        </w:rPr>
        <w:t>e.g.</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utility bill, payslip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need to be sent with the application.  It can take up to 14 days to process the form once it arrives at NHS, PO Box 884, Leeds, LS1 9TZ.</w:t>
      </w:r>
    </w:p>
    <w:p w14:paraId="275F88BD" w14:textId="77777777" w:rsidR="0045412B" w:rsidRPr="00C10F32" w:rsidRDefault="0045412B" w:rsidP="00DB1C12">
      <w:pPr>
        <w:jc w:val="both"/>
        <w:rPr>
          <w:rFonts w:ascii="Arial" w:hAnsi="Arial" w:cs="Arial"/>
          <w:color w:val="1F4E79" w:themeColor="accent5" w:themeShade="80"/>
          <w:sz w:val="22"/>
          <w:szCs w:val="22"/>
        </w:rPr>
      </w:pPr>
    </w:p>
    <w:p w14:paraId="548AFB6B" w14:textId="69A062E1" w:rsidR="00EA76E7" w:rsidRPr="00C10F32" w:rsidRDefault="0045412B" w:rsidP="00DB1C12">
      <w:pPr>
        <w:pStyle w:val="ListParagraph"/>
        <w:numPr>
          <w:ilvl w:val="0"/>
          <w:numId w:val="21"/>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Getting a healthcare professional to assist patients in prison or other secure settings to register an opt-out choice. For patients detained in such settings, guidance is available on NHS Digital and a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roxy form is available to assist in registration.</w:t>
      </w:r>
    </w:p>
    <w:p w14:paraId="1B865308" w14:textId="77777777" w:rsidR="00897F57" w:rsidRDefault="00897F57" w:rsidP="00DB1C12">
      <w:pPr>
        <w:jc w:val="both"/>
        <w:rPr>
          <w:rFonts w:ascii="Arial" w:hAnsi="Arial" w:cs="Arial"/>
          <w:color w:val="1F4E79" w:themeColor="accent5" w:themeShade="80"/>
          <w:sz w:val="22"/>
          <w:szCs w:val="22"/>
        </w:rPr>
      </w:pPr>
    </w:p>
    <w:p w14:paraId="34BA3D1B" w14:textId="48FE3697" w:rsidR="000508FC" w:rsidRDefault="00897F57" w:rsidP="00DB1C12">
      <w:pPr>
        <w:jc w:val="both"/>
        <w:rPr>
          <w:rFonts w:ascii="Arial" w:hAnsi="Arial" w:cs="Arial"/>
          <w:color w:val="1F4E79" w:themeColor="accent5" w:themeShade="80"/>
          <w:sz w:val="22"/>
          <w:szCs w:val="22"/>
        </w:rPr>
      </w:pPr>
      <w:r>
        <w:rPr>
          <w:rFonts w:ascii="Arial" w:hAnsi="Arial" w:cs="Arial"/>
          <w:color w:val="1F4E79" w:themeColor="accent5" w:themeShade="80"/>
          <w:sz w:val="22"/>
          <w:szCs w:val="22"/>
        </w:rPr>
        <w:t>Note: Unfortunately,</w:t>
      </w:r>
      <w:r w:rsidRPr="00C2732B">
        <w:rPr>
          <w:rFonts w:ascii="Arial" w:hAnsi="Arial" w:cs="Arial"/>
          <w:color w:val="1F4E79" w:themeColor="accent5" w:themeShade="80"/>
          <w:sz w:val="22"/>
          <w:szCs w:val="22"/>
        </w:rPr>
        <w:t xml:space="preserve"> the national data opt-out cannot be applied by this organisation</w:t>
      </w:r>
      <w:r w:rsidR="00FF320D">
        <w:rPr>
          <w:rFonts w:ascii="Arial" w:hAnsi="Arial" w:cs="Arial"/>
          <w:color w:val="1F4E79" w:themeColor="accent5" w:themeShade="80"/>
          <w:sz w:val="22"/>
          <w:szCs w:val="22"/>
        </w:rPr>
        <w:t>.</w:t>
      </w:r>
    </w:p>
    <w:p w14:paraId="629F1450" w14:textId="3D64ED2E" w:rsidR="00E43E69" w:rsidRDefault="00E43E69" w:rsidP="00DB1C12">
      <w:pPr>
        <w:jc w:val="both"/>
        <w:rPr>
          <w:rFonts w:ascii="Arial" w:hAnsi="Arial" w:cs="Arial"/>
          <w:b/>
          <w:bCs/>
          <w:color w:val="1F4E79" w:themeColor="accent5" w:themeShade="80"/>
        </w:rPr>
      </w:pPr>
    </w:p>
    <w:p w14:paraId="63EBD1EE" w14:textId="77777777" w:rsidR="00645E24" w:rsidRDefault="00645E24" w:rsidP="00DB1C12">
      <w:pPr>
        <w:jc w:val="both"/>
        <w:rPr>
          <w:rFonts w:ascii="Arial" w:hAnsi="Arial" w:cs="Arial"/>
          <w:b/>
          <w:bCs/>
          <w:color w:val="1F4E79" w:themeColor="accent5" w:themeShade="80"/>
        </w:rPr>
      </w:pPr>
    </w:p>
    <w:p w14:paraId="4D0990B9" w14:textId="5E3CB83E" w:rsidR="0045412B" w:rsidRPr="00C10F32" w:rsidRDefault="00A74F5F"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 xml:space="preserve">General </w:t>
      </w:r>
      <w:r w:rsidR="00FF320D" w:rsidRPr="00C10F32">
        <w:rPr>
          <w:rFonts w:ascii="Arial" w:hAnsi="Arial" w:cs="Arial"/>
          <w:b/>
          <w:bCs/>
          <w:color w:val="1F4E79" w:themeColor="accent5" w:themeShade="80"/>
        </w:rPr>
        <w:t xml:space="preserve">Practice Data </w:t>
      </w:r>
      <w:r w:rsidR="00FF320D">
        <w:rPr>
          <w:rFonts w:ascii="Arial" w:hAnsi="Arial" w:cs="Arial"/>
          <w:b/>
          <w:bCs/>
          <w:color w:val="1F4E79" w:themeColor="accent5" w:themeShade="80"/>
        </w:rPr>
        <w:t>f</w:t>
      </w:r>
      <w:r w:rsidR="00FF320D" w:rsidRPr="00C10F32">
        <w:rPr>
          <w:rFonts w:ascii="Arial" w:hAnsi="Arial" w:cs="Arial"/>
          <w:b/>
          <w:bCs/>
          <w:color w:val="1F4E79" w:themeColor="accent5" w:themeShade="80"/>
        </w:rPr>
        <w:t xml:space="preserve">or Planning </w:t>
      </w:r>
      <w:r w:rsidR="00FF320D">
        <w:rPr>
          <w:rFonts w:ascii="Arial" w:hAnsi="Arial" w:cs="Arial"/>
          <w:b/>
          <w:bCs/>
          <w:color w:val="1F4E79" w:themeColor="accent5" w:themeShade="80"/>
        </w:rPr>
        <w:t>a</w:t>
      </w:r>
      <w:r w:rsidR="00FF320D" w:rsidRPr="00C10F32">
        <w:rPr>
          <w:rFonts w:ascii="Arial" w:hAnsi="Arial" w:cs="Arial"/>
          <w:b/>
          <w:bCs/>
          <w:color w:val="1F4E79" w:themeColor="accent5" w:themeShade="80"/>
        </w:rPr>
        <w:t xml:space="preserve">nd Research </w:t>
      </w:r>
      <w:r w:rsidRPr="00C10F32">
        <w:rPr>
          <w:rFonts w:ascii="Arial" w:hAnsi="Arial" w:cs="Arial"/>
          <w:b/>
          <w:bCs/>
          <w:color w:val="1F4E79" w:themeColor="accent5" w:themeShade="80"/>
        </w:rPr>
        <w:t>opt out</w:t>
      </w:r>
      <w:r w:rsidR="000F6444" w:rsidRPr="00C10F32">
        <w:rPr>
          <w:rFonts w:ascii="Arial" w:hAnsi="Arial" w:cs="Arial"/>
          <w:b/>
          <w:bCs/>
          <w:color w:val="1F4E79" w:themeColor="accent5" w:themeShade="80"/>
        </w:rPr>
        <w:t xml:space="preserve"> (GPDPR)</w:t>
      </w:r>
    </w:p>
    <w:p w14:paraId="6E755FAE" w14:textId="27E47F90" w:rsidR="00A74F5F" w:rsidRPr="00C10F32" w:rsidRDefault="00A74F5F" w:rsidP="00DB1C12">
      <w:pPr>
        <w:jc w:val="both"/>
        <w:rPr>
          <w:rFonts w:ascii="Arial" w:hAnsi="Arial" w:cs="Arial"/>
          <w:color w:val="1F4E79" w:themeColor="accent5" w:themeShade="80"/>
          <w:sz w:val="22"/>
          <w:szCs w:val="22"/>
        </w:rPr>
      </w:pPr>
    </w:p>
    <w:p w14:paraId="2632A721" w14:textId="5B812B6D" w:rsidR="002C3F67" w:rsidRPr="00C10F32" w:rsidRDefault="002C3F67"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NHS needs data about the patients it treats to plan and deliver its services and to ensure that </w:t>
      </w:r>
      <w:r w:rsidR="00FF320D">
        <w:rPr>
          <w:rFonts w:ascii="Arial" w:hAnsi="Arial" w:cs="Arial"/>
          <w:color w:val="1F4E79" w:themeColor="accent5" w:themeShade="80"/>
          <w:sz w:val="22"/>
          <w:szCs w:val="22"/>
        </w:rPr>
        <w:t xml:space="preserve">the </w:t>
      </w:r>
      <w:r w:rsidRPr="00C10F32">
        <w:rPr>
          <w:rFonts w:ascii="Arial" w:hAnsi="Arial" w:cs="Arial"/>
          <w:color w:val="1F4E79" w:themeColor="accent5" w:themeShade="80"/>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patient data can help the NHS to:</w:t>
      </w:r>
    </w:p>
    <w:p w14:paraId="41D2C94A" w14:textId="77777777" w:rsidR="002C3F67" w:rsidRPr="00C10F32" w:rsidRDefault="002C3F67" w:rsidP="00DB1C12">
      <w:pPr>
        <w:jc w:val="both"/>
        <w:rPr>
          <w:rFonts w:ascii="Arial" w:hAnsi="Arial" w:cs="Arial"/>
          <w:color w:val="1F4E79" w:themeColor="accent5" w:themeShade="80"/>
          <w:sz w:val="22"/>
          <w:szCs w:val="22"/>
        </w:rPr>
      </w:pPr>
    </w:p>
    <w:p w14:paraId="0042550A" w14:textId="6496A724" w:rsidR="002C3F67" w:rsidRDefault="00942D6F" w:rsidP="00DB1C12">
      <w:pPr>
        <w:pStyle w:val="ListParagraph"/>
        <w:numPr>
          <w:ilvl w:val="0"/>
          <w:numId w:val="21"/>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M</w:t>
      </w:r>
      <w:r w:rsidR="002C3F67" w:rsidRPr="00C10F32">
        <w:rPr>
          <w:rFonts w:ascii="Arial" w:hAnsi="Arial" w:cs="Arial"/>
          <w:color w:val="1F4E79" w:themeColor="accent5" w:themeShade="80"/>
          <w:sz w:val="22"/>
          <w:szCs w:val="22"/>
        </w:rPr>
        <w:t>onitor the long-term safety and effectiveness of care</w:t>
      </w:r>
    </w:p>
    <w:p w14:paraId="6C8C68AA" w14:textId="77777777" w:rsidR="006A7D79" w:rsidRPr="00C10F32" w:rsidRDefault="006A7D79" w:rsidP="00DB1C12">
      <w:pPr>
        <w:pStyle w:val="ListParagraph"/>
        <w:jc w:val="both"/>
        <w:rPr>
          <w:rFonts w:ascii="Arial" w:hAnsi="Arial" w:cs="Arial"/>
          <w:color w:val="1F4E79" w:themeColor="accent5" w:themeShade="80"/>
          <w:sz w:val="22"/>
          <w:szCs w:val="22"/>
        </w:rPr>
      </w:pPr>
    </w:p>
    <w:p w14:paraId="0BC50F04" w14:textId="75D768AA" w:rsidR="002C3F67" w:rsidRDefault="00942D6F" w:rsidP="00DB1C12">
      <w:pPr>
        <w:pStyle w:val="ListParagraph"/>
        <w:numPr>
          <w:ilvl w:val="0"/>
          <w:numId w:val="21"/>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lan how to deliver better health and care services</w:t>
      </w:r>
    </w:p>
    <w:p w14:paraId="243F24B5" w14:textId="77777777" w:rsidR="006A7D79" w:rsidRPr="006A7D79" w:rsidRDefault="006A7D79" w:rsidP="00DB1C12">
      <w:pPr>
        <w:jc w:val="both"/>
        <w:rPr>
          <w:rFonts w:ascii="Arial" w:hAnsi="Arial" w:cs="Arial"/>
          <w:color w:val="1F4E79" w:themeColor="accent5" w:themeShade="80"/>
          <w:sz w:val="22"/>
          <w:szCs w:val="22"/>
        </w:rPr>
      </w:pPr>
    </w:p>
    <w:p w14:paraId="21DDD0A4" w14:textId="53B706DE" w:rsidR="002C3F67" w:rsidRDefault="00942D6F" w:rsidP="00DB1C12">
      <w:pPr>
        <w:pStyle w:val="ListParagraph"/>
        <w:numPr>
          <w:ilvl w:val="0"/>
          <w:numId w:val="21"/>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revent the spread of infectious diseases</w:t>
      </w:r>
    </w:p>
    <w:p w14:paraId="639E742F" w14:textId="77777777" w:rsidR="006A7D79" w:rsidRPr="006A7D79" w:rsidRDefault="006A7D79" w:rsidP="00DB1C12">
      <w:pPr>
        <w:jc w:val="both"/>
        <w:rPr>
          <w:rFonts w:ascii="Arial" w:hAnsi="Arial" w:cs="Arial"/>
          <w:color w:val="1F4E79" w:themeColor="accent5" w:themeShade="80"/>
          <w:sz w:val="22"/>
          <w:szCs w:val="22"/>
        </w:rPr>
      </w:pPr>
    </w:p>
    <w:p w14:paraId="5599F0AB" w14:textId="27BE05DA" w:rsidR="002C3F67" w:rsidRPr="00C10F32" w:rsidRDefault="00942D6F" w:rsidP="00DB1C12">
      <w:pPr>
        <w:pStyle w:val="ListParagraph"/>
        <w:numPr>
          <w:ilvl w:val="0"/>
          <w:numId w:val="21"/>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I</w:t>
      </w:r>
      <w:r w:rsidR="002C3F67" w:rsidRPr="00C10F32">
        <w:rPr>
          <w:rFonts w:ascii="Arial" w:hAnsi="Arial" w:cs="Arial"/>
          <w:color w:val="1F4E79" w:themeColor="accent5" w:themeShade="80"/>
          <w:sz w:val="22"/>
          <w:szCs w:val="22"/>
        </w:rPr>
        <w:t>dentify new treatments and medicines through health research</w:t>
      </w:r>
    </w:p>
    <w:p w14:paraId="74FCBB67" w14:textId="77777777" w:rsidR="002C3F67" w:rsidRPr="00C10F32" w:rsidRDefault="002C3F67" w:rsidP="00DB1C12">
      <w:pPr>
        <w:jc w:val="both"/>
        <w:rPr>
          <w:rFonts w:ascii="Arial" w:hAnsi="Arial" w:cs="Arial"/>
          <w:color w:val="1F4E79" w:themeColor="accent5" w:themeShade="80"/>
          <w:sz w:val="22"/>
          <w:szCs w:val="22"/>
        </w:rPr>
      </w:pPr>
    </w:p>
    <w:p w14:paraId="1D1EC243" w14:textId="55ABE5D3" w:rsidR="002C3F67" w:rsidRPr="00C10F32" w:rsidRDefault="002C3F67"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77777777" w:rsidR="00BA48C9" w:rsidRPr="00C10F32" w:rsidRDefault="00BA48C9" w:rsidP="00DB1C12">
      <w:pPr>
        <w:jc w:val="both"/>
        <w:rPr>
          <w:rFonts w:ascii="Arial" w:hAnsi="Arial" w:cs="Arial"/>
          <w:color w:val="1F4E79" w:themeColor="accent5" w:themeShade="80"/>
          <w:sz w:val="22"/>
          <w:szCs w:val="22"/>
        </w:rPr>
      </w:pPr>
    </w:p>
    <w:p w14:paraId="400F375E" w14:textId="4493CEA3" w:rsidR="002C3F67" w:rsidRPr="00C10F32" w:rsidRDefault="002C3F67"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Contributing to research projects will benefit us all as better and safer treatments are introduced more quickly and effectively without compromising your privacy and confidentiality.</w:t>
      </w:r>
    </w:p>
    <w:p w14:paraId="756B23A5" w14:textId="77777777" w:rsidR="00BA48C9" w:rsidRPr="00C10F32" w:rsidRDefault="00BA48C9" w:rsidP="00DB1C12">
      <w:pPr>
        <w:jc w:val="both"/>
        <w:rPr>
          <w:rFonts w:ascii="Arial" w:hAnsi="Arial" w:cs="Arial"/>
          <w:color w:val="1F4E79" w:themeColor="accent5" w:themeShade="80"/>
          <w:sz w:val="22"/>
          <w:szCs w:val="22"/>
        </w:rPr>
      </w:pPr>
    </w:p>
    <w:p w14:paraId="3125F272" w14:textId="22AFE6AF" w:rsidR="00913BE8" w:rsidRPr="00C10F32" w:rsidRDefault="002C3F67" w:rsidP="00DB1C12">
      <w:pPr>
        <w:jc w:val="both"/>
        <w:rPr>
          <w:rFonts w:ascii="Arial" w:hAnsi="Arial" w:cs="Arial"/>
          <w:color w:val="1F4E79" w:themeColor="accent5" w:themeShade="80"/>
        </w:rPr>
      </w:pPr>
      <w:r w:rsidRPr="00C10F32">
        <w:rPr>
          <w:rFonts w:ascii="Arial" w:hAnsi="Arial" w:cs="Arial"/>
          <w:color w:val="1F4E79" w:themeColor="accent5" w:themeShade="80"/>
          <w:sz w:val="22"/>
          <w:szCs w:val="22"/>
        </w:rPr>
        <w:t xml:space="preserve">NHS Digital has engaged with the </w:t>
      </w:r>
      <w:hyperlink r:id="rId13"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14"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and the </w:t>
      </w:r>
      <w:hyperlink r:id="rId15"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ensure relevant safeguards are in place for patients and GP practices.</w:t>
      </w:r>
    </w:p>
    <w:p w14:paraId="38C51949" w14:textId="4D872188" w:rsidR="008211B0" w:rsidRDefault="008211B0" w:rsidP="00DB1C12">
      <w:pPr>
        <w:jc w:val="both"/>
        <w:rPr>
          <w:rFonts w:ascii="Arial" w:hAnsi="Arial" w:cs="Arial"/>
          <w:color w:val="1F4E79" w:themeColor="accent5" w:themeShade="80"/>
        </w:rPr>
      </w:pPr>
    </w:p>
    <w:p w14:paraId="541E47AE" w14:textId="77777777" w:rsidR="00645E24" w:rsidRPr="00C10F32" w:rsidRDefault="00645E24" w:rsidP="00DB1C12">
      <w:pPr>
        <w:jc w:val="both"/>
        <w:rPr>
          <w:rFonts w:ascii="Arial" w:hAnsi="Arial" w:cs="Arial"/>
          <w:color w:val="1F4E79" w:themeColor="accent5" w:themeShade="80"/>
        </w:rPr>
      </w:pPr>
    </w:p>
    <w:p w14:paraId="47528637" w14:textId="3E9CC271" w:rsidR="00C466BC" w:rsidRPr="00C466BC" w:rsidRDefault="00DE2F71" w:rsidP="00DB1C12">
      <w:pPr>
        <w:jc w:val="both"/>
        <w:rPr>
          <w:rFonts w:ascii="Arial" w:hAnsi="Arial" w:cs="Arial"/>
          <w:color w:val="1F4E79" w:themeColor="accent5" w:themeShade="80"/>
        </w:rPr>
      </w:pPr>
      <w:r w:rsidRPr="00C10F32">
        <w:rPr>
          <w:rFonts w:ascii="Arial" w:hAnsi="Arial" w:cs="Arial"/>
          <w:b/>
          <w:bCs/>
          <w:color w:val="1F4E79" w:themeColor="accent5" w:themeShade="80"/>
        </w:rPr>
        <w:t>What patient data is shared about you with NHS Digital</w:t>
      </w:r>
      <w:r w:rsidR="00FF320D">
        <w:rPr>
          <w:rFonts w:ascii="Arial" w:hAnsi="Arial" w:cs="Arial"/>
          <w:b/>
          <w:bCs/>
          <w:color w:val="1F4E79" w:themeColor="accent5" w:themeShade="80"/>
        </w:rPr>
        <w:t>?</w:t>
      </w:r>
      <w:r w:rsidRPr="00C10F32">
        <w:rPr>
          <w:rFonts w:ascii="Arial" w:hAnsi="Arial" w:cs="Arial"/>
          <w:color w:val="1F4E79" w:themeColor="accent5" w:themeShade="80"/>
        </w:rPr>
        <w:t xml:space="preserve"> </w:t>
      </w:r>
    </w:p>
    <w:p w14:paraId="45691A4C" w14:textId="77777777" w:rsidR="00C466BC" w:rsidRDefault="00C466BC" w:rsidP="00DB1C12">
      <w:pPr>
        <w:jc w:val="both"/>
        <w:rPr>
          <w:rFonts w:ascii="Arial" w:hAnsi="Arial" w:cs="Arial"/>
          <w:color w:val="1F4E79" w:themeColor="accent5" w:themeShade="80"/>
        </w:rPr>
      </w:pPr>
    </w:p>
    <w:p w14:paraId="155B46BB" w14:textId="657BE622" w:rsidR="00DE2F71" w:rsidRPr="00C10F32" w:rsidRDefault="00DE2F7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w:t>
      </w:r>
      <w:r w:rsidR="00942D6F">
        <w:rPr>
          <w:rFonts w:ascii="Arial" w:hAnsi="Arial" w:cs="Arial"/>
          <w:color w:val="1F4E79" w:themeColor="accent5" w:themeShade="80"/>
          <w:sz w:val="22"/>
          <w:szCs w:val="22"/>
        </w:rPr>
        <w:t xml:space="preserve">e </w:t>
      </w:r>
      <w:r w:rsidRPr="00C10F32">
        <w:rPr>
          <w:rFonts w:ascii="Arial" w:hAnsi="Arial" w:cs="Arial"/>
          <w:color w:val="1F4E79" w:themeColor="accent5" w:themeShade="80"/>
          <w:sz w:val="22"/>
          <w:szCs w:val="22"/>
        </w:rPr>
        <w:t>collection</w:t>
      </w:r>
      <w:r w:rsidR="00942D6F">
        <w:rPr>
          <w:rFonts w:ascii="Arial" w:hAnsi="Arial" w:cs="Arial"/>
          <w:color w:val="1F4E79" w:themeColor="accent5" w:themeShade="80"/>
          <w:sz w:val="22"/>
          <w:szCs w:val="22"/>
        </w:rPr>
        <w:t xml:space="preserve"> date is still to be confirmed, although when it</w:t>
      </w:r>
      <w:r w:rsidR="00FF320D">
        <w:rPr>
          <w:rFonts w:ascii="Arial" w:hAnsi="Arial" w:cs="Arial"/>
          <w:color w:val="1F4E79" w:themeColor="accent5" w:themeShade="80"/>
          <w:sz w:val="22"/>
          <w:szCs w:val="22"/>
        </w:rPr>
        <w:t xml:space="preserve"> has been,</w:t>
      </w:r>
      <w:r w:rsidR="00942D6F">
        <w:rPr>
          <w:rFonts w:ascii="Arial" w:hAnsi="Arial" w:cs="Arial"/>
          <w:color w:val="1F4E79" w:themeColor="accent5" w:themeShade="80"/>
          <w:sz w:val="22"/>
          <w:szCs w:val="22"/>
        </w:rPr>
        <w:t xml:space="preserve"> p</w:t>
      </w:r>
      <w:r w:rsidRPr="00C10F32">
        <w:rPr>
          <w:rFonts w:ascii="Arial" w:hAnsi="Arial" w:cs="Arial"/>
          <w:color w:val="1F4E79" w:themeColor="accent5" w:themeShade="80"/>
          <w:sz w:val="22"/>
          <w:szCs w:val="22"/>
        </w:rPr>
        <w:t>atient data will be collected from GP medical records about:</w:t>
      </w:r>
    </w:p>
    <w:p w14:paraId="2361533A" w14:textId="77777777" w:rsidR="00DE2F71" w:rsidRPr="00C10F32" w:rsidRDefault="00DE2F71" w:rsidP="00DB1C12">
      <w:pPr>
        <w:jc w:val="both"/>
        <w:rPr>
          <w:rFonts w:ascii="Arial" w:hAnsi="Arial" w:cs="Arial"/>
          <w:color w:val="1F4E79" w:themeColor="accent5" w:themeShade="80"/>
          <w:sz w:val="22"/>
          <w:szCs w:val="22"/>
        </w:rPr>
      </w:pPr>
    </w:p>
    <w:p w14:paraId="69B53AF7" w14:textId="526E4EC8" w:rsidR="00DE2F71" w:rsidRPr="00FF320D" w:rsidRDefault="00942D6F" w:rsidP="00DB1C12">
      <w:pPr>
        <w:pStyle w:val="ListParagraph"/>
        <w:numPr>
          <w:ilvl w:val="0"/>
          <w:numId w:val="25"/>
        </w:numPr>
        <w:jc w:val="both"/>
        <w:rPr>
          <w:rFonts w:ascii="Arial" w:hAnsi="Arial" w:cs="Arial"/>
          <w:color w:val="1F4E79" w:themeColor="accent5" w:themeShade="80"/>
          <w:sz w:val="22"/>
          <w:szCs w:val="22"/>
        </w:rPr>
      </w:pPr>
      <w:r w:rsidRPr="00FF320D">
        <w:rPr>
          <w:rFonts w:ascii="Arial" w:hAnsi="Arial" w:cs="Arial"/>
          <w:color w:val="1F4E79" w:themeColor="accent5" w:themeShade="80"/>
          <w:sz w:val="22"/>
          <w:szCs w:val="22"/>
        </w:rPr>
        <w:t>A</w:t>
      </w:r>
      <w:r w:rsidR="00DE2F71" w:rsidRPr="00FF320D">
        <w:rPr>
          <w:rFonts w:ascii="Arial" w:hAnsi="Arial" w:cs="Arial"/>
          <w:color w:val="1F4E79" w:themeColor="accent5" w:themeShade="80"/>
          <w:sz w:val="22"/>
          <w:szCs w:val="22"/>
        </w:rPr>
        <w:t xml:space="preserve">ny living patient registered at a GP practice in England when the collection started </w:t>
      </w:r>
      <w:r w:rsidR="00FF320D" w:rsidRPr="00FF320D">
        <w:rPr>
          <w:rFonts w:ascii="Arial" w:hAnsi="Arial" w:cs="Arial"/>
          <w:color w:val="1F4E79" w:themeColor="accent5" w:themeShade="80"/>
          <w:sz w:val="22"/>
          <w:szCs w:val="22"/>
        </w:rPr>
        <w:t xml:space="preserve">– </w:t>
      </w:r>
      <w:r w:rsidR="00DE2F71" w:rsidRPr="00FF320D">
        <w:rPr>
          <w:rFonts w:ascii="Arial" w:hAnsi="Arial" w:cs="Arial"/>
          <w:color w:val="1F4E79" w:themeColor="accent5" w:themeShade="80"/>
          <w:sz w:val="22"/>
          <w:szCs w:val="22"/>
        </w:rPr>
        <w:t xml:space="preserve"> this includes children and adults</w:t>
      </w:r>
    </w:p>
    <w:p w14:paraId="7E24EDE8" w14:textId="77777777" w:rsidR="00DE2F71" w:rsidRPr="00C10F32" w:rsidRDefault="00DE2F71" w:rsidP="00DB1C12">
      <w:pPr>
        <w:pStyle w:val="ListParagraph"/>
        <w:jc w:val="both"/>
        <w:rPr>
          <w:rFonts w:ascii="Arial" w:hAnsi="Arial" w:cs="Arial"/>
          <w:color w:val="1F4E79" w:themeColor="accent5" w:themeShade="80"/>
          <w:sz w:val="22"/>
          <w:szCs w:val="22"/>
        </w:rPr>
      </w:pPr>
    </w:p>
    <w:p w14:paraId="68A3F70F" w14:textId="2DB55133" w:rsidR="00DE2F71" w:rsidRPr="00C10F32" w:rsidRDefault="00942D6F" w:rsidP="00DB1C12">
      <w:pPr>
        <w:pStyle w:val="ListParagraph"/>
        <w:numPr>
          <w:ilvl w:val="0"/>
          <w:numId w:val="25"/>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A</w:t>
      </w:r>
      <w:r w:rsidR="00DE2F71" w:rsidRPr="00C10F32">
        <w:rPr>
          <w:rFonts w:ascii="Arial" w:hAnsi="Arial" w:cs="Arial"/>
          <w:color w:val="1F4E79" w:themeColor="accent5" w:themeShade="80"/>
          <w:sz w:val="22"/>
          <w:szCs w:val="22"/>
        </w:rPr>
        <w:t>ny patient who died af</w:t>
      </w:r>
      <w:r w:rsidR="00FF320D">
        <w:rPr>
          <w:rFonts w:ascii="Arial" w:hAnsi="Arial" w:cs="Arial"/>
          <w:color w:val="1F4E79" w:themeColor="accent5" w:themeShade="80"/>
          <w:sz w:val="22"/>
          <w:szCs w:val="22"/>
        </w:rPr>
        <w:t>ter the data collection started</w:t>
      </w:r>
      <w:r w:rsidR="00DE2F71" w:rsidRPr="00C10F32">
        <w:rPr>
          <w:rFonts w:ascii="Arial" w:hAnsi="Arial" w:cs="Arial"/>
          <w:color w:val="1F4E79" w:themeColor="accent5" w:themeShade="80"/>
          <w:sz w:val="22"/>
          <w:szCs w:val="22"/>
        </w:rPr>
        <w:t xml:space="preserve"> and was previously registered at a GP practice in England when the data collection started</w:t>
      </w:r>
    </w:p>
    <w:p w14:paraId="7B882C83" w14:textId="77777777" w:rsidR="00DE2F71" w:rsidRPr="00C10F32" w:rsidRDefault="00DE2F71" w:rsidP="00DB1C12">
      <w:pPr>
        <w:jc w:val="both"/>
        <w:rPr>
          <w:rFonts w:ascii="Arial" w:hAnsi="Arial" w:cs="Arial"/>
          <w:color w:val="1F4E79" w:themeColor="accent5" w:themeShade="80"/>
          <w:sz w:val="22"/>
          <w:szCs w:val="22"/>
        </w:rPr>
      </w:pPr>
    </w:p>
    <w:p w14:paraId="7549F8C6" w14:textId="03E3230A" w:rsidR="00DE2F71" w:rsidRPr="00C10F32" w:rsidRDefault="00DE2F71"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They will not collect your name or where you live. Any other data that could directly identify you, for example NHS number, General Practice Local Patient Number, </w:t>
      </w:r>
      <w:r w:rsidR="00FF320D">
        <w:rPr>
          <w:rFonts w:ascii="Arial" w:hAnsi="Arial" w:cs="Arial"/>
          <w:color w:val="1F4E79" w:themeColor="accent5" w:themeShade="80"/>
          <w:sz w:val="22"/>
          <w:szCs w:val="22"/>
        </w:rPr>
        <w:t>postcode</w:t>
      </w:r>
      <w:r w:rsidRPr="00C10F32">
        <w:rPr>
          <w:rFonts w:ascii="Arial" w:hAnsi="Arial" w:cs="Arial"/>
          <w:color w:val="1F4E79" w:themeColor="accent5" w:themeShade="80"/>
          <w:sz w:val="22"/>
          <w:szCs w:val="22"/>
        </w:rPr>
        <w:t xml:space="preserve"> and date of birth, is replaced with unique codes </w:t>
      </w:r>
      <w:r w:rsidR="00FF320D">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produced by de-identification software before the data is shared with NHS Digital.</w:t>
      </w:r>
    </w:p>
    <w:p w14:paraId="3EC778B5" w14:textId="77777777" w:rsidR="00DE2F71" w:rsidRPr="00C10F32" w:rsidRDefault="00DE2F71" w:rsidP="00DB1C12">
      <w:pPr>
        <w:jc w:val="both"/>
        <w:rPr>
          <w:rFonts w:ascii="Arial" w:hAnsi="Arial" w:cs="Arial"/>
          <w:color w:val="1F4E79" w:themeColor="accent5" w:themeShade="80"/>
          <w:sz w:val="22"/>
          <w:szCs w:val="22"/>
        </w:rPr>
      </w:pPr>
    </w:p>
    <w:p w14:paraId="5E39CF17" w14:textId="4672ED2C" w:rsidR="00AA0196" w:rsidRPr="00C10F32" w:rsidRDefault="00DE2F71" w:rsidP="00DB1C12">
      <w:pPr>
        <w:jc w:val="both"/>
        <w:rPr>
          <w:rFonts w:ascii="Arial" w:hAnsi="Arial" w:cs="Arial"/>
          <w:color w:val="1F4E79" w:themeColor="accent5" w:themeShade="80"/>
        </w:rPr>
      </w:pPr>
      <w:r w:rsidRPr="00C10F32">
        <w:rPr>
          <w:rFonts w:ascii="Arial" w:hAnsi="Arial" w:cs="Arial"/>
          <w:color w:val="1F4E79" w:themeColor="accent5" w:themeShade="80"/>
          <w:sz w:val="22"/>
          <w:szCs w:val="22"/>
        </w:rPr>
        <w:lastRenderedPageBreak/>
        <w:t xml:space="preserve">This process is called pseudonymisation and means that no one will be able to directly identify you </w:t>
      </w:r>
      <w:r w:rsidR="00FF320D">
        <w:rPr>
          <w:rFonts w:ascii="Arial" w:hAnsi="Arial" w:cs="Arial"/>
          <w:color w:val="1F4E79" w:themeColor="accent5" w:themeShade="80"/>
          <w:sz w:val="22"/>
          <w:szCs w:val="22"/>
        </w:rPr>
        <w:t>from</w:t>
      </w:r>
      <w:r w:rsidRPr="00C10F32">
        <w:rPr>
          <w:rFonts w:ascii="Arial" w:hAnsi="Arial" w:cs="Arial"/>
          <w:color w:val="1F4E79" w:themeColor="accent5" w:themeShade="80"/>
          <w:sz w:val="22"/>
          <w:szCs w:val="22"/>
        </w:rPr>
        <w:t xml:space="preserve"> the data. The diagram below helps to explain what this means. </w:t>
      </w:r>
      <w:r w:rsidR="0057510B" w:rsidRPr="00C10F32">
        <w:rPr>
          <w:rFonts w:ascii="Arial" w:hAnsi="Arial" w:cs="Arial"/>
          <w:color w:val="1F4E79" w:themeColor="accent5" w:themeShade="80"/>
          <w:sz w:val="22"/>
          <w:szCs w:val="22"/>
        </w:rPr>
        <w:t>The diagram below helps to explain what this means</w:t>
      </w:r>
      <w:r w:rsidR="00FF320D">
        <w:rPr>
          <w:rFonts w:ascii="Arial" w:hAnsi="Arial" w:cs="Arial"/>
          <w:color w:val="1F4E79" w:themeColor="accent5" w:themeShade="80"/>
          <w:sz w:val="22"/>
          <w:szCs w:val="22"/>
        </w:rPr>
        <w:t xml:space="preserve"> and u</w:t>
      </w:r>
      <w:r w:rsidR="0057510B" w:rsidRPr="00C10F32">
        <w:rPr>
          <w:rFonts w:ascii="Arial" w:hAnsi="Arial" w:cs="Arial"/>
          <w:color w:val="1F4E79" w:themeColor="accent5" w:themeShade="80"/>
          <w:sz w:val="22"/>
          <w:szCs w:val="22"/>
        </w:rPr>
        <w:t>sing the terms in the diagram, the data we share would be described as de-personalised.</w:t>
      </w:r>
    </w:p>
    <w:p w14:paraId="75E30E4E" w14:textId="21E1906A" w:rsidR="00AA0196" w:rsidRPr="00C10F32" w:rsidRDefault="00AA0196" w:rsidP="00DB1C12">
      <w:pPr>
        <w:jc w:val="both"/>
        <w:rPr>
          <w:rFonts w:ascii="Arial" w:hAnsi="Arial" w:cs="Arial"/>
          <w:color w:val="1F4E79" w:themeColor="accent5" w:themeShade="80"/>
        </w:rPr>
      </w:pPr>
    </w:p>
    <w:p w14:paraId="04D2AEE0" w14:textId="7F94A344" w:rsidR="00C466BC" w:rsidRDefault="00AA0196" w:rsidP="00DB1C12">
      <w:pPr>
        <w:jc w:val="both"/>
        <w:rPr>
          <w:rFonts w:ascii="Arial" w:hAnsi="Arial" w:cs="Arial"/>
          <w:i/>
          <w:iCs/>
          <w:color w:val="3F525F"/>
          <w:spacing w:val="-4"/>
          <w:sz w:val="18"/>
          <w:szCs w:val="18"/>
        </w:rPr>
      </w:pPr>
      <w:r w:rsidRPr="00392269">
        <w:rPr>
          <w:noProof/>
        </w:rPr>
        <w:drawing>
          <wp:inline distT="0" distB="0" distL="0" distR="0" wp14:anchorId="791CE77E" wp14:editId="50E0001A">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6958" cy="2453640"/>
                    </a:xfrm>
                    <a:prstGeom prst="rect">
                      <a:avLst/>
                    </a:prstGeom>
                  </pic:spPr>
                </pic:pic>
              </a:graphicData>
            </a:graphic>
          </wp:inline>
        </w:drawing>
      </w:r>
    </w:p>
    <w:p w14:paraId="3BD78F54" w14:textId="5952AD4F" w:rsidR="0057510B" w:rsidRPr="00C10F32" w:rsidRDefault="00AA0196" w:rsidP="00DB1C12">
      <w:pPr>
        <w:jc w:val="both"/>
        <w:rPr>
          <w:rFonts w:ascii="Arial" w:hAnsi="Arial" w:cs="Arial"/>
          <w:color w:val="1F4E79" w:themeColor="accent5" w:themeShade="80"/>
        </w:rPr>
      </w:pPr>
      <w:r w:rsidRPr="001B7A00">
        <w:rPr>
          <w:rFonts w:ascii="Arial" w:hAnsi="Arial" w:cs="Arial"/>
          <w:i/>
          <w:iCs/>
          <w:color w:val="3F525F"/>
          <w:spacing w:val="-4"/>
          <w:sz w:val="18"/>
          <w:szCs w:val="18"/>
        </w:rPr>
        <w:t>Image provided by Understanding Patient Data </w:t>
      </w:r>
      <w:hyperlink r:id="rId17"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1C8F00EE" w14:textId="77777777" w:rsidR="00C466BC" w:rsidRPr="00C10F32" w:rsidRDefault="00C466BC" w:rsidP="00DB1C12">
      <w:pPr>
        <w:jc w:val="both"/>
        <w:rPr>
          <w:rFonts w:ascii="Arial" w:hAnsi="Arial" w:cs="Arial"/>
          <w:b/>
          <w:bCs/>
          <w:i/>
          <w:iCs/>
          <w:color w:val="1F4E79" w:themeColor="accent5" w:themeShade="80"/>
        </w:rPr>
      </w:pPr>
    </w:p>
    <w:p w14:paraId="65921CE2" w14:textId="77777777" w:rsidR="00BA4C72" w:rsidRDefault="00BA4C72" w:rsidP="00DB1C12">
      <w:pPr>
        <w:jc w:val="both"/>
        <w:rPr>
          <w:rFonts w:ascii="Arial" w:hAnsi="Arial" w:cs="Arial"/>
          <w:b/>
          <w:bCs/>
          <w:color w:val="1F4E79" w:themeColor="accent5" w:themeShade="80"/>
        </w:rPr>
      </w:pPr>
    </w:p>
    <w:p w14:paraId="4C66F333" w14:textId="0531E104" w:rsidR="00C466BC" w:rsidRDefault="008E4909" w:rsidP="00DB1C12">
      <w:pPr>
        <w:jc w:val="both"/>
        <w:rPr>
          <w:rFonts w:ascii="Arial" w:hAnsi="Arial" w:cs="Arial"/>
          <w:color w:val="1F4E79" w:themeColor="accent5" w:themeShade="80"/>
        </w:rPr>
      </w:pPr>
      <w:r w:rsidRPr="00C10F32">
        <w:rPr>
          <w:rFonts w:ascii="Arial" w:hAnsi="Arial" w:cs="Arial"/>
          <w:b/>
          <w:bCs/>
          <w:color w:val="1F4E79" w:themeColor="accent5" w:themeShade="80"/>
        </w:rPr>
        <w:t>The data collected by NHS Digital</w:t>
      </w:r>
      <w:r w:rsidRPr="00C10F32">
        <w:rPr>
          <w:rFonts w:ascii="Arial" w:hAnsi="Arial" w:cs="Arial"/>
          <w:color w:val="1F4E79" w:themeColor="accent5" w:themeShade="80"/>
        </w:rPr>
        <w:t xml:space="preserve"> </w:t>
      </w:r>
    </w:p>
    <w:p w14:paraId="5A0CE897" w14:textId="77777777" w:rsidR="00C466BC" w:rsidRPr="00C466BC" w:rsidRDefault="00C466BC" w:rsidP="00DB1C12">
      <w:pPr>
        <w:jc w:val="both"/>
        <w:rPr>
          <w:rFonts w:ascii="Arial" w:hAnsi="Arial" w:cs="Arial"/>
          <w:color w:val="1F4E79" w:themeColor="accent5" w:themeShade="80"/>
        </w:rPr>
      </w:pPr>
    </w:p>
    <w:p w14:paraId="0326691A" w14:textId="3BCF8E96" w:rsidR="00AA0196" w:rsidRPr="00C10F32" w:rsidRDefault="00AA0196"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will share structured and coded data from GP medical records that is needed for specific health and social care purposes </w:t>
      </w:r>
      <w:r w:rsidR="00FF320D">
        <w:rPr>
          <w:rFonts w:ascii="Arial" w:hAnsi="Arial" w:cs="Arial"/>
          <w:color w:val="1F4E79" w:themeColor="accent5" w:themeShade="80"/>
          <w:sz w:val="22"/>
          <w:szCs w:val="22"/>
        </w:rPr>
        <w:t xml:space="preserve">as </w:t>
      </w:r>
      <w:r w:rsidRPr="00C10F32">
        <w:rPr>
          <w:rFonts w:ascii="Arial" w:hAnsi="Arial" w:cs="Arial"/>
          <w:color w:val="1F4E79" w:themeColor="accent5" w:themeShade="80"/>
          <w:sz w:val="22"/>
          <w:szCs w:val="22"/>
        </w:rPr>
        <w:t>explained above.</w:t>
      </w:r>
    </w:p>
    <w:p w14:paraId="6042046F" w14:textId="77777777" w:rsidR="00BA4C72" w:rsidRDefault="00BA4C72" w:rsidP="00DB1C12">
      <w:pPr>
        <w:jc w:val="both"/>
        <w:rPr>
          <w:rFonts w:ascii="Arial" w:hAnsi="Arial" w:cs="Arial"/>
          <w:color w:val="1F4E79" w:themeColor="accent5" w:themeShade="80"/>
          <w:sz w:val="22"/>
          <w:szCs w:val="22"/>
        </w:rPr>
      </w:pPr>
    </w:p>
    <w:p w14:paraId="10C8972E" w14:textId="035EA08D" w:rsidR="00AA0196" w:rsidRPr="00C10F32" w:rsidRDefault="00AA0196"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C10F32" w:rsidRDefault="00E72BE6" w:rsidP="00DB1C12">
      <w:pPr>
        <w:jc w:val="both"/>
        <w:rPr>
          <w:rFonts w:ascii="Arial" w:hAnsi="Arial" w:cs="Arial"/>
          <w:color w:val="1F4E79" w:themeColor="accent5" w:themeShade="80"/>
          <w:sz w:val="22"/>
          <w:szCs w:val="22"/>
        </w:rPr>
      </w:pPr>
    </w:p>
    <w:p w14:paraId="0297224A" w14:textId="26DD4479" w:rsidR="00E72BE6" w:rsidRPr="00C10F32" w:rsidRDefault="00E72BE6"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collect:</w:t>
      </w:r>
    </w:p>
    <w:p w14:paraId="6BDA2E87" w14:textId="00490BA9" w:rsidR="00E72BE6" w:rsidRPr="00C10F32" w:rsidRDefault="00E72BE6" w:rsidP="00DB1C12">
      <w:pPr>
        <w:jc w:val="both"/>
        <w:rPr>
          <w:rFonts w:ascii="Arial" w:hAnsi="Arial" w:cs="Arial"/>
          <w:color w:val="1F4E79" w:themeColor="accent5" w:themeShade="80"/>
          <w:sz w:val="22"/>
          <w:szCs w:val="22"/>
        </w:rPr>
      </w:pPr>
    </w:p>
    <w:p w14:paraId="774E82D3" w14:textId="20AE554A" w:rsidR="007F16A2" w:rsidRPr="00C10F32" w:rsidRDefault="00913BE8" w:rsidP="00DB1C12">
      <w:pPr>
        <w:pStyle w:val="ListParagraph"/>
        <w:numPr>
          <w:ilvl w:val="0"/>
          <w:numId w:val="2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Da</w:t>
      </w:r>
      <w:r w:rsidR="007F16A2" w:rsidRPr="00C10F32">
        <w:rPr>
          <w:rFonts w:ascii="Arial" w:hAnsi="Arial" w:cs="Arial"/>
          <w:color w:val="1F4E79" w:themeColor="accent5" w:themeShade="80"/>
          <w:sz w:val="22"/>
          <w:szCs w:val="22"/>
        </w:rPr>
        <w:t xml:space="preserve">ta on your sex, </w:t>
      </w:r>
      <w:r w:rsidR="00897F57" w:rsidRPr="00897F57">
        <w:rPr>
          <w:rFonts w:ascii="Arial" w:hAnsi="Arial" w:cs="Arial"/>
          <w:color w:val="1F4E79" w:themeColor="accent5" w:themeShade="80"/>
          <w:sz w:val="22"/>
          <w:szCs w:val="22"/>
        </w:rPr>
        <w:t>ethnicity,</w:t>
      </w:r>
      <w:r w:rsidR="007F16A2" w:rsidRPr="00C10F32">
        <w:rPr>
          <w:rFonts w:ascii="Arial" w:hAnsi="Arial" w:cs="Arial"/>
          <w:color w:val="1F4E79" w:themeColor="accent5" w:themeShade="80"/>
          <w:sz w:val="22"/>
          <w:szCs w:val="22"/>
        </w:rPr>
        <w:t xml:space="preserve"> and sexual orientation</w:t>
      </w:r>
    </w:p>
    <w:p w14:paraId="0A642889" w14:textId="77777777" w:rsidR="00DF77FC" w:rsidRPr="00C10F32" w:rsidRDefault="00DF77FC" w:rsidP="00DB1C12">
      <w:pPr>
        <w:pStyle w:val="ListParagraph"/>
        <w:jc w:val="both"/>
        <w:rPr>
          <w:rFonts w:ascii="Arial" w:hAnsi="Arial" w:cs="Arial"/>
          <w:color w:val="1F4E79" w:themeColor="accent5" w:themeShade="80"/>
          <w:sz w:val="22"/>
          <w:szCs w:val="22"/>
        </w:rPr>
      </w:pPr>
    </w:p>
    <w:p w14:paraId="19FDCAFF" w14:textId="721698B2" w:rsidR="007F16A2" w:rsidRPr="00C10F32" w:rsidRDefault="00913BE8" w:rsidP="00DB1C12">
      <w:pPr>
        <w:pStyle w:val="ListParagraph"/>
        <w:numPr>
          <w:ilvl w:val="0"/>
          <w:numId w:val="2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Cl</w:t>
      </w:r>
      <w:r w:rsidR="007F16A2" w:rsidRPr="00C10F32">
        <w:rPr>
          <w:rFonts w:ascii="Arial" w:hAnsi="Arial" w:cs="Arial"/>
          <w:color w:val="1F4E79" w:themeColor="accent5" w:themeShade="80"/>
          <w:sz w:val="22"/>
          <w:szCs w:val="22"/>
        </w:rPr>
        <w:t>inical codes and data about diagnoses, symptoms, observations, test results, medications, allergies, immun</w:t>
      </w:r>
      <w:r w:rsidR="00F23DA9">
        <w:rPr>
          <w:rFonts w:ascii="Arial" w:hAnsi="Arial" w:cs="Arial"/>
          <w:color w:val="1F4E79" w:themeColor="accent5" w:themeShade="80"/>
          <w:sz w:val="22"/>
          <w:szCs w:val="22"/>
        </w:rPr>
        <w:t>isations, referrals and recalls</w:t>
      </w:r>
      <w:r w:rsidR="007F16A2" w:rsidRPr="00C10F32">
        <w:rPr>
          <w:rFonts w:ascii="Arial" w:hAnsi="Arial" w:cs="Arial"/>
          <w:color w:val="1F4E79" w:themeColor="accent5" w:themeShade="80"/>
          <w:sz w:val="22"/>
          <w:szCs w:val="22"/>
        </w:rPr>
        <w:t xml:space="preserve"> and appointments including information about your physical, </w:t>
      </w:r>
      <w:r w:rsidR="006C725F" w:rsidRPr="00C10F32">
        <w:rPr>
          <w:rFonts w:ascii="Arial" w:hAnsi="Arial" w:cs="Arial"/>
          <w:color w:val="1F4E79" w:themeColor="accent5" w:themeShade="80"/>
          <w:sz w:val="22"/>
          <w:szCs w:val="22"/>
        </w:rPr>
        <w:t>mental,</w:t>
      </w:r>
      <w:r w:rsidR="007F16A2" w:rsidRPr="00C10F32">
        <w:rPr>
          <w:rFonts w:ascii="Arial" w:hAnsi="Arial" w:cs="Arial"/>
          <w:color w:val="1F4E79" w:themeColor="accent5" w:themeShade="80"/>
          <w:sz w:val="22"/>
          <w:szCs w:val="22"/>
        </w:rPr>
        <w:t xml:space="preserve"> and sexual health</w:t>
      </w:r>
    </w:p>
    <w:p w14:paraId="3C565727" w14:textId="77777777" w:rsidR="00DF77FC" w:rsidRPr="00C10F32" w:rsidRDefault="00DF77FC" w:rsidP="00DB1C12">
      <w:pPr>
        <w:jc w:val="both"/>
        <w:rPr>
          <w:rFonts w:ascii="Arial" w:hAnsi="Arial" w:cs="Arial"/>
          <w:color w:val="1F4E79" w:themeColor="accent5" w:themeShade="80"/>
          <w:sz w:val="22"/>
          <w:szCs w:val="22"/>
        </w:rPr>
      </w:pPr>
    </w:p>
    <w:p w14:paraId="0D511443" w14:textId="67ECD13C" w:rsidR="00E72BE6" w:rsidRPr="00C10F32" w:rsidRDefault="00913BE8" w:rsidP="00DB1C12">
      <w:pPr>
        <w:pStyle w:val="ListParagraph"/>
        <w:numPr>
          <w:ilvl w:val="0"/>
          <w:numId w:val="2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w:t>
      </w:r>
      <w:r w:rsidR="007F16A2" w:rsidRPr="00C10F32">
        <w:rPr>
          <w:rFonts w:ascii="Arial" w:hAnsi="Arial" w:cs="Arial"/>
          <w:color w:val="1F4E79" w:themeColor="accent5" w:themeShade="80"/>
          <w:sz w:val="22"/>
          <w:szCs w:val="22"/>
        </w:rPr>
        <w:t xml:space="preserve">ata about </w:t>
      </w:r>
      <w:r w:rsidR="00F23DA9">
        <w:rPr>
          <w:rFonts w:ascii="Arial" w:hAnsi="Arial" w:cs="Arial"/>
          <w:color w:val="1F4E79" w:themeColor="accent5" w:themeShade="80"/>
          <w:sz w:val="22"/>
          <w:szCs w:val="22"/>
        </w:rPr>
        <w:t xml:space="preserve">the </w:t>
      </w:r>
      <w:r w:rsidR="007F16A2" w:rsidRPr="00C10F32">
        <w:rPr>
          <w:rFonts w:ascii="Arial" w:hAnsi="Arial" w:cs="Arial"/>
          <w:color w:val="1F4E79" w:themeColor="accent5" w:themeShade="80"/>
          <w:sz w:val="22"/>
          <w:szCs w:val="22"/>
        </w:rPr>
        <w:t>staff who have treated you</w:t>
      </w:r>
    </w:p>
    <w:p w14:paraId="7E23980B" w14:textId="721ECAA3" w:rsidR="007F16A2" w:rsidRPr="00C10F32" w:rsidRDefault="007F16A2" w:rsidP="00DB1C12">
      <w:pPr>
        <w:jc w:val="both"/>
        <w:rPr>
          <w:rFonts w:ascii="Arial" w:hAnsi="Arial" w:cs="Arial"/>
          <w:color w:val="1F4E79" w:themeColor="accent5" w:themeShade="80"/>
          <w:sz w:val="22"/>
          <w:szCs w:val="22"/>
        </w:rPr>
      </w:pPr>
    </w:p>
    <w:p w14:paraId="2250D39E" w14:textId="16FD2676" w:rsidR="007F16A2" w:rsidRPr="00C10F32" w:rsidRDefault="007F16A2"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More detailed information about the patient data collected is contained within the </w:t>
      </w:r>
      <w:hyperlink r:id="rId18"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00F8547D" w:rsidR="002D606E" w:rsidRPr="00C10F32" w:rsidRDefault="002D606E" w:rsidP="00DB1C12">
      <w:pPr>
        <w:jc w:val="both"/>
        <w:rPr>
          <w:rFonts w:ascii="Arial" w:hAnsi="Arial" w:cs="Arial"/>
          <w:color w:val="1F4E79" w:themeColor="accent5" w:themeShade="80"/>
          <w:sz w:val="22"/>
          <w:szCs w:val="22"/>
        </w:rPr>
      </w:pPr>
    </w:p>
    <w:p w14:paraId="51CDE71F" w14:textId="1DE3F7D6" w:rsidR="002D606E" w:rsidRPr="00C10F32" w:rsidRDefault="002D606E"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not collect:</w:t>
      </w:r>
    </w:p>
    <w:p w14:paraId="4DA7A0A9" w14:textId="32CB5E05" w:rsidR="002D606E" w:rsidRPr="00C10F32" w:rsidRDefault="002D606E" w:rsidP="00DB1C12">
      <w:pPr>
        <w:jc w:val="both"/>
        <w:rPr>
          <w:rFonts w:ascii="Arial" w:hAnsi="Arial" w:cs="Arial"/>
          <w:color w:val="1F4E79" w:themeColor="accent5" w:themeShade="80"/>
          <w:sz w:val="22"/>
          <w:szCs w:val="22"/>
        </w:rPr>
      </w:pPr>
    </w:p>
    <w:p w14:paraId="5DFCF176" w14:textId="68B842E5" w:rsidR="002D606E" w:rsidRPr="00C10F32" w:rsidRDefault="00913BE8" w:rsidP="00DB1C12">
      <w:pPr>
        <w:pStyle w:val="ListParagraph"/>
        <w:numPr>
          <w:ilvl w:val="0"/>
          <w:numId w:val="27"/>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w:t>
      </w:r>
      <w:r w:rsidR="002D606E" w:rsidRPr="00C10F32">
        <w:rPr>
          <w:rFonts w:ascii="Arial" w:hAnsi="Arial" w:cs="Arial"/>
          <w:color w:val="1F4E79" w:themeColor="accent5" w:themeShade="80"/>
          <w:sz w:val="22"/>
          <w:szCs w:val="22"/>
        </w:rPr>
        <w:t>our name and address (except for your postcode in unique coded form)</w:t>
      </w:r>
    </w:p>
    <w:p w14:paraId="4AB00678" w14:textId="77777777" w:rsidR="00DF77FC" w:rsidRPr="00C10F32" w:rsidRDefault="00DF77FC" w:rsidP="00DB1C12">
      <w:pPr>
        <w:jc w:val="both"/>
        <w:rPr>
          <w:rFonts w:ascii="Arial" w:hAnsi="Arial" w:cs="Arial"/>
          <w:color w:val="1F4E79" w:themeColor="accent5" w:themeShade="80"/>
          <w:sz w:val="22"/>
          <w:szCs w:val="22"/>
        </w:rPr>
      </w:pPr>
    </w:p>
    <w:p w14:paraId="4BC8133C" w14:textId="0323CC48" w:rsidR="002D606E" w:rsidRPr="00C10F32" w:rsidRDefault="00913BE8" w:rsidP="00DB1C12">
      <w:pPr>
        <w:pStyle w:val="ListParagraph"/>
        <w:numPr>
          <w:ilvl w:val="0"/>
          <w:numId w:val="27"/>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2D606E" w:rsidRPr="00C10F32">
        <w:rPr>
          <w:rFonts w:ascii="Arial" w:hAnsi="Arial" w:cs="Arial"/>
          <w:color w:val="1F4E79" w:themeColor="accent5" w:themeShade="80"/>
          <w:sz w:val="22"/>
          <w:szCs w:val="22"/>
        </w:rPr>
        <w:t>ritten notes (free text) such as the details of conversations with doctors and nurses</w:t>
      </w:r>
    </w:p>
    <w:p w14:paraId="341B9361" w14:textId="77777777" w:rsidR="00DF77FC" w:rsidRPr="00C10F32" w:rsidRDefault="00DF77FC" w:rsidP="00DB1C12">
      <w:pPr>
        <w:jc w:val="both"/>
        <w:rPr>
          <w:rFonts w:ascii="Arial" w:hAnsi="Arial" w:cs="Arial"/>
          <w:color w:val="1F4E79" w:themeColor="accent5" w:themeShade="80"/>
          <w:sz w:val="22"/>
          <w:szCs w:val="22"/>
        </w:rPr>
      </w:pPr>
    </w:p>
    <w:p w14:paraId="5596B6B1" w14:textId="0F60A5B3" w:rsidR="002D606E" w:rsidRPr="00C10F32" w:rsidRDefault="00913BE8" w:rsidP="00DB1C12">
      <w:pPr>
        <w:pStyle w:val="ListParagraph"/>
        <w:numPr>
          <w:ilvl w:val="0"/>
          <w:numId w:val="27"/>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w:t>
      </w:r>
      <w:r w:rsidR="002D606E" w:rsidRPr="00C10F32">
        <w:rPr>
          <w:rFonts w:ascii="Arial" w:hAnsi="Arial" w:cs="Arial"/>
          <w:color w:val="1F4E79" w:themeColor="accent5" w:themeShade="80"/>
          <w:sz w:val="22"/>
          <w:szCs w:val="22"/>
        </w:rPr>
        <w:t xml:space="preserve">mages, </w:t>
      </w:r>
      <w:r w:rsidR="006C725F" w:rsidRPr="00C10F32">
        <w:rPr>
          <w:rFonts w:ascii="Arial" w:hAnsi="Arial" w:cs="Arial"/>
          <w:color w:val="1F4E79" w:themeColor="accent5" w:themeShade="80"/>
          <w:sz w:val="22"/>
          <w:szCs w:val="22"/>
        </w:rPr>
        <w:t>letters</w:t>
      </w:r>
      <w:r w:rsidR="002D606E" w:rsidRPr="00C10F32">
        <w:rPr>
          <w:rFonts w:ascii="Arial" w:hAnsi="Arial" w:cs="Arial"/>
          <w:color w:val="1F4E79" w:themeColor="accent5" w:themeShade="80"/>
          <w:sz w:val="22"/>
          <w:szCs w:val="22"/>
        </w:rPr>
        <w:t xml:space="preserve"> and documents</w:t>
      </w:r>
    </w:p>
    <w:p w14:paraId="2D7B2CB2" w14:textId="77777777" w:rsidR="00DF77FC" w:rsidRPr="00C10F32" w:rsidRDefault="00DF77FC" w:rsidP="00DB1C12">
      <w:pPr>
        <w:jc w:val="both"/>
        <w:rPr>
          <w:rFonts w:ascii="Arial" w:hAnsi="Arial" w:cs="Arial"/>
          <w:color w:val="1F4E79" w:themeColor="accent5" w:themeShade="80"/>
          <w:sz w:val="22"/>
          <w:szCs w:val="22"/>
        </w:rPr>
      </w:pPr>
    </w:p>
    <w:p w14:paraId="11EB9299" w14:textId="2E1ADD1A" w:rsidR="002D606E" w:rsidRPr="00C10F32" w:rsidRDefault="00913BE8" w:rsidP="00DB1C12">
      <w:pPr>
        <w:pStyle w:val="ListParagraph"/>
        <w:numPr>
          <w:ilvl w:val="0"/>
          <w:numId w:val="27"/>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is not needed due to its age – for example medication, referral and appointment data that is over 10 years old</w:t>
      </w:r>
    </w:p>
    <w:p w14:paraId="6F14DFF6" w14:textId="77777777" w:rsidR="00DF77FC" w:rsidRPr="00C10F32" w:rsidRDefault="00DF77FC" w:rsidP="00DB1C12">
      <w:pPr>
        <w:jc w:val="both"/>
        <w:rPr>
          <w:rFonts w:ascii="Arial" w:hAnsi="Arial" w:cs="Arial"/>
          <w:color w:val="1F4E79" w:themeColor="accent5" w:themeShade="80"/>
          <w:sz w:val="22"/>
          <w:szCs w:val="22"/>
        </w:rPr>
      </w:pPr>
    </w:p>
    <w:p w14:paraId="3EE2AB80" w14:textId="09C178B5" w:rsidR="002D606E" w:rsidRPr="00C10F32" w:rsidRDefault="00913BE8" w:rsidP="00DB1C12">
      <w:pPr>
        <w:pStyle w:val="ListParagraph"/>
        <w:numPr>
          <w:ilvl w:val="0"/>
          <w:numId w:val="27"/>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GPs are not permitted to share by law – for example certain codes about IVF treatment and certain information about gender re-assignment</w:t>
      </w:r>
    </w:p>
    <w:p w14:paraId="295CDF8A" w14:textId="22423554" w:rsidR="00E513A5" w:rsidRDefault="00E513A5" w:rsidP="00DB1C12">
      <w:pPr>
        <w:jc w:val="both"/>
        <w:rPr>
          <w:rFonts w:ascii="Arial" w:hAnsi="Arial" w:cs="Arial"/>
          <w:b/>
          <w:bCs/>
          <w:color w:val="1F4E79" w:themeColor="accent5" w:themeShade="80"/>
        </w:rPr>
      </w:pPr>
    </w:p>
    <w:p w14:paraId="61049255" w14:textId="3DB9A8CA" w:rsidR="00645E24" w:rsidRDefault="00645E24" w:rsidP="00DB1C12">
      <w:pPr>
        <w:jc w:val="both"/>
        <w:rPr>
          <w:rFonts w:ascii="Arial" w:hAnsi="Arial" w:cs="Arial"/>
          <w:b/>
          <w:bCs/>
          <w:color w:val="1F4E79" w:themeColor="accent5" w:themeShade="80"/>
        </w:rPr>
      </w:pPr>
    </w:p>
    <w:p w14:paraId="168D1637" w14:textId="0C3C2DF5" w:rsidR="00645E24" w:rsidRDefault="00645E24" w:rsidP="00DB1C12">
      <w:pPr>
        <w:jc w:val="both"/>
        <w:rPr>
          <w:rFonts w:ascii="Arial" w:hAnsi="Arial" w:cs="Arial"/>
          <w:b/>
          <w:bCs/>
          <w:color w:val="1F4E79" w:themeColor="accent5" w:themeShade="80"/>
        </w:rPr>
      </w:pPr>
    </w:p>
    <w:p w14:paraId="7BBBD097" w14:textId="019DEEE9" w:rsidR="00645E24" w:rsidRDefault="00645E24" w:rsidP="00DB1C12">
      <w:pPr>
        <w:jc w:val="both"/>
        <w:rPr>
          <w:rFonts w:ascii="Arial" w:hAnsi="Arial" w:cs="Arial"/>
          <w:b/>
          <w:bCs/>
          <w:color w:val="1F4E79" w:themeColor="accent5" w:themeShade="80"/>
        </w:rPr>
      </w:pPr>
    </w:p>
    <w:p w14:paraId="22E31792" w14:textId="335A7422" w:rsidR="00645E24" w:rsidRDefault="00645E24" w:rsidP="00DB1C12">
      <w:pPr>
        <w:jc w:val="both"/>
        <w:rPr>
          <w:rFonts w:ascii="Arial" w:hAnsi="Arial" w:cs="Arial"/>
          <w:b/>
          <w:bCs/>
          <w:color w:val="1F4E79" w:themeColor="accent5" w:themeShade="80"/>
        </w:rPr>
      </w:pPr>
    </w:p>
    <w:p w14:paraId="302619DD" w14:textId="77777777" w:rsidR="00645E24" w:rsidRDefault="00645E24" w:rsidP="00DB1C12">
      <w:pPr>
        <w:jc w:val="both"/>
        <w:rPr>
          <w:rFonts w:ascii="Arial" w:hAnsi="Arial" w:cs="Arial"/>
          <w:b/>
          <w:bCs/>
          <w:color w:val="1F4E79" w:themeColor="accent5" w:themeShade="80"/>
        </w:rPr>
      </w:pPr>
    </w:p>
    <w:p w14:paraId="70D7A150" w14:textId="5E407678" w:rsidR="00C466BC" w:rsidRPr="00C10F32" w:rsidRDefault="00CA79A5"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 xml:space="preserve">NHS Digital legal basis for collecting, </w:t>
      </w:r>
      <w:r w:rsidR="006C725F" w:rsidRPr="00C10F32">
        <w:rPr>
          <w:rFonts w:ascii="Arial" w:hAnsi="Arial" w:cs="Arial"/>
          <w:b/>
          <w:bCs/>
          <w:color w:val="1F4E79" w:themeColor="accent5" w:themeShade="80"/>
        </w:rPr>
        <w:t>analysing</w:t>
      </w:r>
      <w:r w:rsidRPr="00C10F32">
        <w:rPr>
          <w:rFonts w:ascii="Arial" w:hAnsi="Arial" w:cs="Arial"/>
          <w:b/>
          <w:bCs/>
          <w:color w:val="1F4E79" w:themeColor="accent5" w:themeShade="80"/>
        </w:rPr>
        <w:t xml:space="preserve"> and sharing patient data</w:t>
      </w:r>
    </w:p>
    <w:p w14:paraId="57BDFC6B" w14:textId="77777777" w:rsidR="00C466BC" w:rsidRPr="00C10F32" w:rsidRDefault="00C466BC" w:rsidP="00DB1C12">
      <w:pPr>
        <w:jc w:val="both"/>
        <w:rPr>
          <w:rFonts w:ascii="Arial" w:hAnsi="Arial" w:cs="Arial"/>
          <w:color w:val="1F4E79" w:themeColor="accent5" w:themeShade="80"/>
          <w:sz w:val="22"/>
          <w:szCs w:val="22"/>
        </w:rPr>
      </w:pPr>
    </w:p>
    <w:p w14:paraId="19C5EC61" w14:textId="7AF684F5"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When NHS Digital collects, analyses, publishes and shares patient data, there are strict laws in place that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must follow. Under the UK General Data Protection Regulation (UK GDPR), this includes explaining to </w:t>
      </w:r>
      <w:r w:rsidR="00ED7741"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what legal provisions apply under UK GDPR that allows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to process patient data. The UK GDPR protects everyone's data.</w:t>
      </w:r>
    </w:p>
    <w:p w14:paraId="588F61DB" w14:textId="77777777" w:rsidR="00694848" w:rsidRPr="00C10F32" w:rsidRDefault="00694848" w:rsidP="00DB1C12">
      <w:pPr>
        <w:jc w:val="both"/>
        <w:rPr>
          <w:rFonts w:ascii="Arial" w:hAnsi="Arial" w:cs="Arial"/>
          <w:color w:val="1F4E79" w:themeColor="accent5" w:themeShade="80"/>
          <w:sz w:val="22"/>
          <w:szCs w:val="22"/>
        </w:rPr>
      </w:pPr>
    </w:p>
    <w:p w14:paraId="7318024A" w14:textId="77136F3B"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been directed by the Secretary of State for Health and Social Care under the </w:t>
      </w:r>
      <w:hyperlink r:id="rId19"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to collect and analyse data from GP practices for health and social care purposes including policy, planning, commissioning, public health and research purposes.</w:t>
      </w:r>
      <w:r w:rsidR="00A63645"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NHS Digital is the controller of the patient data collected and analysed under the GDPR jointly with the Secretary of State for Health and Social Care.</w:t>
      </w:r>
    </w:p>
    <w:p w14:paraId="2F05C53C" w14:textId="77777777" w:rsidR="00A63645" w:rsidRPr="00C10F32" w:rsidRDefault="00A63645" w:rsidP="00DB1C12">
      <w:pPr>
        <w:jc w:val="both"/>
        <w:rPr>
          <w:rFonts w:ascii="Arial" w:hAnsi="Arial" w:cs="Arial"/>
          <w:color w:val="1F4E79" w:themeColor="accent5" w:themeShade="80"/>
          <w:sz w:val="22"/>
          <w:szCs w:val="22"/>
        </w:rPr>
      </w:pPr>
    </w:p>
    <w:p w14:paraId="7B1CCDB6" w14:textId="5E96727F"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GP practices in England are legally required to share data with NHS Digital for this purpose under the </w:t>
      </w:r>
      <w:hyperlink r:id="rId20"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(2012 Act). More information about this requirement is contained in the </w:t>
      </w:r>
      <w:hyperlink r:id="rId21"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issued by NHS Digital to GP practices.</w:t>
      </w:r>
    </w:p>
    <w:p w14:paraId="07CD8263" w14:textId="77777777" w:rsidR="008F0824" w:rsidRPr="00C10F32" w:rsidRDefault="008F0824" w:rsidP="00DB1C12">
      <w:pPr>
        <w:jc w:val="both"/>
        <w:rPr>
          <w:rFonts w:ascii="Arial" w:hAnsi="Arial" w:cs="Arial"/>
          <w:color w:val="1F4E79" w:themeColor="accent5" w:themeShade="80"/>
          <w:sz w:val="22"/>
          <w:szCs w:val="22"/>
        </w:rPr>
      </w:pPr>
    </w:p>
    <w:p w14:paraId="1B0CB0A3" w14:textId="45CA6EAB"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various powers to publish anonymous statistical data and to share patient data under sections 260 and 261 of the 2012 Act. It also has powers to share data under other Acts, for example the </w:t>
      </w:r>
      <w:hyperlink r:id="rId22"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77777777" w:rsidR="00017427" w:rsidRPr="00C10F32" w:rsidRDefault="00017427" w:rsidP="00DB1C12">
      <w:pPr>
        <w:jc w:val="both"/>
        <w:rPr>
          <w:rFonts w:ascii="Arial" w:hAnsi="Arial" w:cs="Arial"/>
          <w:color w:val="1F4E79" w:themeColor="accent5" w:themeShade="80"/>
          <w:sz w:val="22"/>
          <w:szCs w:val="22"/>
        </w:rPr>
      </w:pPr>
    </w:p>
    <w:p w14:paraId="294558D7" w14:textId="68714DDA" w:rsidR="00C466BC"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Regulation 3 of the </w:t>
      </w:r>
      <w:hyperlink r:id="rId23"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(COPI) also allow</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5DC480CE" w14:textId="77777777" w:rsidR="00645E24" w:rsidRDefault="00645E24" w:rsidP="00DB1C12">
      <w:pPr>
        <w:jc w:val="both"/>
        <w:rPr>
          <w:rFonts w:ascii="Arial" w:hAnsi="Arial" w:cs="Arial"/>
          <w:b/>
          <w:bCs/>
          <w:i/>
          <w:iCs/>
          <w:color w:val="1F4E79" w:themeColor="accent5" w:themeShade="80"/>
        </w:rPr>
      </w:pPr>
    </w:p>
    <w:p w14:paraId="62305859" w14:textId="77777777" w:rsidR="00C466BC" w:rsidRDefault="00C466BC" w:rsidP="00DB1C12">
      <w:pPr>
        <w:jc w:val="both"/>
        <w:rPr>
          <w:rFonts w:ascii="Arial" w:hAnsi="Arial" w:cs="Arial"/>
          <w:b/>
          <w:bCs/>
          <w:i/>
          <w:iCs/>
          <w:color w:val="1F4E79" w:themeColor="accent5" w:themeShade="80"/>
        </w:rPr>
      </w:pPr>
    </w:p>
    <w:p w14:paraId="275B44F3" w14:textId="7E7178B3" w:rsidR="00C466BC" w:rsidRPr="00C466BC" w:rsidRDefault="00CA79A5" w:rsidP="00DB1C12">
      <w:pPr>
        <w:jc w:val="both"/>
        <w:rPr>
          <w:rFonts w:ascii="Arial" w:hAnsi="Arial" w:cs="Arial"/>
          <w:color w:val="1F4E79" w:themeColor="accent5" w:themeShade="80"/>
        </w:rPr>
      </w:pPr>
      <w:r w:rsidRPr="00C10F32">
        <w:rPr>
          <w:rFonts w:ascii="Arial" w:hAnsi="Arial" w:cs="Arial"/>
          <w:b/>
          <w:bCs/>
          <w:color w:val="1F4E79" w:themeColor="accent5" w:themeShade="80"/>
        </w:rPr>
        <w:t>How NHS Digital use</w:t>
      </w:r>
      <w:r w:rsidR="00017427" w:rsidRPr="00C10F32">
        <w:rPr>
          <w:rFonts w:ascii="Arial" w:hAnsi="Arial" w:cs="Arial"/>
          <w:b/>
          <w:bCs/>
          <w:color w:val="1F4E79" w:themeColor="accent5" w:themeShade="80"/>
        </w:rPr>
        <w:t>s</w:t>
      </w:r>
      <w:r w:rsidRPr="00C10F32">
        <w:rPr>
          <w:rFonts w:ascii="Arial" w:hAnsi="Arial" w:cs="Arial"/>
          <w:b/>
          <w:bCs/>
          <w:color w:val="1F4E79" w:themeColor="accent5" w:themeShade="80"/>
        </w:rPr>
        <w:t xml:space="preserve"> patient data</w:t>
      </w:r>
    </w:p>
    <w:p w14:paraId="490FA5E2" w14:textId="77777777" w:rsidR="00C466BC" w:rsidRPr="00C10F32" w:rsidRDefault="00C466BC" w:rsidP="00DB1C12">
      <w:pPr>
        <w:jc w:val="both"/>
        <w:rPr>
          <w:rFonts w:ascii="Arial" w:hAnsi="Arial" w:cs="Arial"/>
          <w:color w:val="1F4E79" w:themeColor="accent5" w:themeShade="80"/>
          <w:sz w:val="22"/>
          <w:szCs w:val="22"/>
        </w:rPr>
      </w:pPr>
    </w:p>
    <w:p w14:paraId="75A17BE2" w14:textId="6B263956"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analyse and link the patient data we collect with other patient data we hold to create national data sets and for data quality purposes.</w:t>
      </w:r>
      <w:r w:rsidR="00017427"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NHS Digital will be able to use the de-identification software to convert the unique codes back to data that could directly identify </w:t>
      </w:r>
      <w:r w:rsidR="001F356E"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for these purposes, where this is necessary and where there is a valid legal reason. There are strict internal approvals which need to be in place before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can do this and this will be subject to independent scrutiny and oversight by the </w:t>
      </w:r>
      <w:hyperlink r:id="rId24"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77777777" w:rsidR="00017427" w:rsidRPr="00C10F32" w:rsidRDefault="00017427" w:rsidP="00DB1C12">
      <w:pPr>
        <w:jc w:val="both"/>
        <w:rPr>
          <w:rFonts w:ascii="Arial" w:hAnsi="Arial" w:cs="Arial"/>
          <w:color w:val="1F4E79" w:themeColor="accent5" w:themeShade="80"/>
          <w:sz w:val="22"/>
          <w:szCs w:val="22"/>
        </w:rPr>
      </w:pPr>
    </w:p>
    <w:p w14:paraId="4F1A885C" w14:textId="6C088CE9"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never publish any patient data that could identify </w:t>
      </w:r>
      <w:r w:rsidR="00D423E0" w:rsidRPr="00C10F32">
        <w:rPr>
          <w:rFonts w:ascii="Arial" w:hAnsi="Arial" w:cs="Arial"/>
          <w:color w:val="1F4E79" w:themeColor="accent5" w:themeShade="80"/>
          <w:sz w:val="22"/>
          <w:szCs w:val="22"/>
        </w:rPr>
        <w:t>any individual</w:t>
      </w:r>
      <w:r w:rsidRPr="00C10F32">
        <w:rPr>
          <w:rFonts w:ascii="Arial" w:hAnsi="Arial" w:cs="Arial"/>
          <w:color w:val="1F4E79" w:themeColor="accent5" w:themeShade="80"/>
          <w:sz w:val="22"/>
          <w:szCs w:val="22"/>
        </w:rPr>
        <w:t xml:space="preserve">. All data </w:t>
      </w:r>
      <w:r w:rsidR="00017427"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publish is anonymous statistical data.</w:t>
      </w:r>
    </w:p>
    <w:p w14:paraId="3A8EFD4C" w14:textId="77777777" w:rsidR="001F356E" w:rsidRPr="00C10F32" w:rsidRDefault="001F356E" w:rsidP="00DB1C12">
      <w:pPr>
        <w:jc w:val="both"/>
        <w:rPr>
          <w:rFonts w:ascii="Arial" w:hAnsi="Arial" w:cs="Arial"/>
          <w:color w:val="1F4E79" w:themeColor="accent5" w:themeShade="80"/>
          <w:sz w:val="22"/>
          <w:szCs w:val="22"/>
        </w:rPr>
      </w:pPr>
    </w:p>
    <w:p w14:paraId="47EE039E" w14:textId="00F3B3E4"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For more information about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publish see </w:t>
      </w:r>
      <w:hyperlink r:id="rId25"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and </w:t>
      </w:r>
      <w:hyperlink r:id="rId26"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77777777" w:rsidR="007F2AFE" w:rsidRPr="00C10F32" w:rsidRDefault="007F2AFE" w:rsidP="00DB1C12">
      <w:pPr>
        <w:jc w:val="both"/>
        <w:rPr>
          <w:rFonts w:ascii="Arial" w:hAnsi="Arial" w:cs="Arial"/>
          <w:color w:val="1F4E79" w:themeColor="accent5" w:themeShade="80"/>
        </w:rPr>
      </w:pPr>
    </w:p>
    <w:p w14:paraId="4188515D" w14:textId="06634DC3" w:rsidR="00C466BC" w:rsidRPr="00C10F32" w:rsidRDefault="00CA79A5" w:rsidP="00DB1C12">
      <w:pPr>
        <w:jc w:val="both"/>
        <w:rPr>
          <w:rFonts w:ascii="Arial" w:hAnsi="Arial" w:cs="Arial"/>
          <w:b/>
          <w:bCs/>
          <w:color w:val="1F4E79" w:themeColor="accent5" w:themeShade="80"/>
        </w:rPr>
      </w:pPr>
      <w:r w:rsidRPr="00C10F32">
        <w:rPr>
          <w:rFonts w:ascii="Arial" w:hAnsi="Arial" w:cs="Arial"/>
          <w:b/>
          <w:bCs/>
          <w:color w:val="1F4E79" w:themeColor="accent5" w:themeShade="80"/>
        </w:rPr>
        <w:t xml:space="preserve">Who </w:t>
      </w:r>
      <w:r w:rsidR="00E63502" w:rsidRPr="00C10F32">
        <w:rPr>
          <w:rFonts w:ascii="Arial" w:hAnsi="Arial" w:cs="Arial"/>
          <w:b/>
          <w:bCs/>
          <w:color w:val="1F4E79" w:themeColor="accent5" w:themeShade="80"/>
        </w:rPr>
        <w:t xml:space="preserve">does </w:t>
      </w:r>
      <w:r w:rsidRPr="00C10F32">
        <w:rPr>
          <w:rFonts w:ascii="Arial" w:hAnsi="Arial" w:cs="Arial"/>
          <w:b/>
          <w:bCs/>
          <w:color w:val="1F4E79" w:themeColor="accent5" w:themeShade="80"/>
        </w:rPr>
        <w:t xml:space="preserve">NHS Digital share patient data </w:t>
      </w:r>
      <w:r w:rsidR="00F11CDF" w:rsidRPr="00C10F32">
        <w:rPr>
          <w:rFonts w:ascii="Arial" w:hAnsi="Arial" w:cs="Arial"/>
          <w:b/>
          <w:bCs/>
          <w:color w:val="1F4E79" w:themeColor="accent5" w:themeShade="80"/>
        </w:rPr>
        <w:t>with?</w:t>
      </w:r>
    </w:p>
    <w:p w14:paraId="73E0D16D" w14:textId="77777777" w:rsidR="00C466BC" w:rsidRPr="00C10F32" w:rsidRDefault="00C466BC" w:rsidP="00DB1C12">
      <w:pPr>
        <w:jc w:val="both"/>
        <w:rPr>
          <w:rFonts w:ascii="Arial" w:hAnsi="Arial" w:cs="Arial"/>
          <w:color w:val="1F4E79" w:themeColor="accent5" w:themeShade="80"/>
          <w:sz w:val="22"/>
          <w:szCs w:val="22"/>
        </w:rPr>
      </w:pPr>
    </w:p>
    <w:p w14:paraId="5270D73A" w14:textId="2022545B"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All data</w:t>
      </w:r>
      <w:r w:rsidR="009018F9">
        <w:rPr>
          <w:rFonts w:ascii="Arial" w:hAnsi="Arial" w:cs="Arial"/>
          <w:color w:val="1F4E79" w:themeColor="accent5" w:themeShade="80"/>
          <w:sz w:val="22"/>
          <w:szCs w:val="22"/>
        </w:rPr>
        <w:t xml:space="preserve"> that</w:t>
      </w:r>
      <w:r w:rsidRPr="00C10F32">
        <w:rPr>
          <w:rFonts w:ascii="Arial" w:hAnsi="Arial" w:cs="Arial"/>
          <w:color w:val="1F4E79" w:themeColor="accent5" w:themeShade="80"/>
          <w:sz w:val="22"/>
          <w:szCs w:val="22"/>
        </w:rPr>
        <w:t xml:space="preserve"> is shared by NHS Digital is subject to robust rules relating to privacy, </w:t>
      </w:r>
      <w:r w:rsidR="006C725F" w:rsidRPr="00C10F32">
        <w:rPr>
          <w:rFonts w:ascii="Arial" w:hAnsi="Arial" w:cs="Arial"/>
          <w:color w:val="1F4E79" w:themeColor="accent5" w:themeShade="80"/>
          <w:sz w:val="22"/>
          <w:szCs w:val="22"/>
        </w:rPr>
        <w:t>security</w:t>
      </w:r>
      <w:r w:rsidRPr="00C10F32">
        <w:rPr>
          <w:rFonts w:ascii="Arial" w:hAnsi="Arial" w:cs="Arial"/>
          <w:color w:val="1F4E79" w:themeColor="accent5" w:themeShade="80"/>
          <w:sz w:val="22"/>
          <w:szCs w:val="22"/>
        </w:rPr>
        <w:t xml:space="preserve"> and confidentiality and only the minimum amount of data necessary to achieve the relevant health and social care purpose will be shared.</w:t>
      </w:r>
    </w:p>
    <w:p w14:paraId="5F75F2A9" w14:textId="77777777" w:rsidR="008830A4" w:rsidRPr="00C10F32" w:rsidRDefault="008830A4" w:rsidP="00DB1C12">
      <w:pPr>
        <w:jc w:val="both"/>
        <w:rPr>
          <w:rFonts w:ascii="Arial" w:hAnsi="Arial" w:cs="Arial"/>
          <w:color w:val="1F4E79" w:themeColor="accent5" w:themeShade="80"/>
          <w:sz w:val="22"/>
          <w:szCs w:val="22"/>
        </w:rPr>
      </w:pPr>
    </w:p>
    <w:p w14:paraId="4DFDA5C2" w14:textId="600AD97C"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requests to access patient data from this collection, other than anonymous aggregate statistical data, will be assessed by NHS Digital’s </w:t>
      </w:r>
      <w:hyperlink r:id="rId27"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to make sure that organisations have a legal basis to use the data and that it will be used safely, securely and appropriately.</w:t>
      </w:r>
    </w:p>
    <w:p w14:paraId="0C3085E9" w14:textId="77777777" w:rsidR="008830A4" w:rsidRPr="00C10F32" w:rsidRDefault="008830A4" w:rsidP="00DB1C12">
      <w:pPr>
        <w:jc w:val="both"/>
        <w:rPr>
          <w:rFonts w:ascii="Arial" w:hAnsi="Arial" w:cs="Arial"/>
          <w:color w:val="1F4E79" w:themeColor="accent5" w:themeShade="80"/>
          <w:sz w:val="22"/>
          <w:szCs w:val="22"/>
        </w:rPr>
      </w:pPr>
    </w:p>
    <w:p w14:paraId="16CCED94" w14:textId="1B3B5A53"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requests for access to patient data will also be subject to independent scrutiny and oversight by the </w:t>
      </w:r>
      <w:hyperlink r:id="rId28"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Organisations approved to use this data will be required to enter into a data sharing agreement with NHS Digital regulating the use of the data.</w:t>
      </w:r>
    </w:p>
    <w:p w14:paraId="406030DA" w14:textId="77777777" w:rsidR="008830A4" w:rsidRPr="00C10F32" w:rsidRDefault="008830A4" w:rsidP="00DB1C12">
      <w:pPr>
        <w:jc w:val="both"/>
        <w:rPr>
          <w:rFonts w:ascii="Arial" w:hAnsi="Arial" w:cs="Arial"/>
          <w:color w:val="1F4E79" w:themeColor="accent5" w:themeShade="80"/>
          <w:sz w:val="22"/>
          <w:szCs w:val="22"/>
        </w:rPr>
      </w:pPr>
    </w:p>
    <w:p w14:paraId="4EC30209" w14:textId="77F21087"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There are </w:t>
      </w:r>
      <w:r w:rsidR="00897F57" w:rsidRPr="00897F57">
        <w:rPr>
          <w:rFonts w:ascii="Arial" w:hAnsi="Arial" w:cs="Arial"/>
          <w:color w:val="1F4E79" w:themeColor="accent5" w:themeShade="80"/>
          <w:sz w:val="22"/>
          <w:szCs w:val="22"/>
        </w:rPr>
        <w:t>several</w:t>
      </w:r>
      <w:r w:rsidRPr="00C10F32">
        <w:rPr>
          <w:rFonts w:ascii="Arial" w:hAnsi="Arial" w:cs="Arial"/>
          <w:color w:val="1F4E79" w:themeColor="accent5" w:themeShade="80"/>
          <w:sz w:val="22"/>
          <w:szCs w:val="22"/>
        </w:rPr>
        <w:t xml:space="preserve"> organisations </w:t>
      </w:r>
      <w:r w:rsidR="009018F9">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C10F32" w:rsidRDefault="004011FB" w:rsidP="00DB1C12">
      <w:pPr>
        <w:jc w:val="both"/>
        <w:rPr>
          <w:rFonts w:ascii="Arial" w:hAnsi="Arial" w:cs="Arial"/>
          <w:color w:val="1F4E79" w:themeColor="accent5" w:themeShade="80"/>
          <w:sz w:val="22"/>
          <w:szCs w:val="22"/>
        </w:rPr>
      </w:pPr>
    </w:p>
    <w:p w14:paraId="2A31E0BF" w14:textId="1C70F8E4" w:rsidR="00CA79A5" w:rsidRDefault="00C466BC" w:rsidP="00DB1C12">
      <w:pPr>
        <w:pStyle w:val="ListParagraph"/>
        <w:numPr>
          <w:ilvl w:val="0"/>
          <w:numId w:val="28"/>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T</w:t>
      </w:r>
      <w:r w:rsidR="00CA79A5" w:rsidRPr="00C10F32">
        <w:rPr>
          <w:rFonts w:ascii="Arial" w:hAnsi="Arial" w:cs="Arial"/>
          <w:color w:val="1F4E79" w:themeColor="accent5" w:themeShade="80"/>
          <w:sz w:val="22"/>
          <w:szCs w:val="22"/>
        </w:rPr>
        <w:t>he Department of Health and Social Care and its executive agencies including Public Health England and other government departments</w:t>
      </w:r>
    </w:p>
    <w:p w14:paraId="089B9696" w14:textId="77777777" w:rsidR="00C466BC" w:rsidRPr="00C10F32" w:rsidRDefault="00C466BC" w:rsidP="00DB1C12">
      <w:pPr>
        <w:pStyle w:val="ListParagraph"/>
        <w:jc w:val="both"/>
        <w:rPr>
          <w:rFonts w:ascii="Arial" w:hAnsi="Arial" w:cs="Arial"/>
          <w:color w:val="1F4E79" w:themeColor="accent5" w:themeShade="80"/>
          <w:sz w:val="22"/>
          <w:szCs w:val="22"/>
        </w:rPr>
      </w:pPr>
    </w:p>
    <w:p w14:paraId="5687D22E" w14:textId="6155459B" w:rsidR="00CA79A5" w:rsidRPr="00C10F32" w:rsidRDefault="00CA79A5" w:rsidP="00DB1C12">
      <w:pPr>
        <w:pStyle w:val="ListParagraph"/>
        <w:numPr>
          <w:ilvl w:val="0"/>
          <w:numId w:val="28"/>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England and NHS Improvement</w:t>
      </w:r>
    </w:p>
    <w:p w14:paraId="355A983D" w14:textId="77777777" w:rsidR="00C466BC" w:rsidRDefault="00C466BC" w:rsidP="00DB1C12">
      <w:pPr>
        <w:pStyle w:val="ListParagraph"/>
        <w:jc w:val="both"/>
        <w:rPr>
          <w:rFonts w:ascii="Arial" w:hAnsi="Arial" w:cs="Arial"/>
          <w:color w:val="1F4E79" w:themeColor="accent5" w:themeShade="80"/>
          <w:sz w:val="22"/>
          <w:szCs w:val="22"/>
        </w:rPr>
      </w:pPr>
    </w:p>
    <w:p w14:paraId="339723E6" w14:textId="0356ECD6" w:rsidR="00CA79A5" w:rsidRPr="00C10F32" w:rsidRDefault="00C466BC" w:rsidP="00DB1C12">
      <w:pPr>
        <w:pStyle w:val="ListParagraph"/>
        <w:numPr>
          <w:ilvl w:val="0"/>
          <w:numId w:val="28"/>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Pri</w:t>
      </w:r>
      <w:r w:rsidR="00CA79A5" w:rsidRPr="00C10F32">
        <w:rPr>
          <w:rFonts w:ascii="Arial" w:hAnsi="Arial" w:cs="Arial"/>
          <w:color w:val="1F4E79" w:themeColor="accent5" w:themeShade="80"/>
          <w:sz w:val="22"/>
          <w:szCs w:val="22"/>
        </w:rPr>
        <w:t>mary care networks (PCNs), clinical commissioning groups (CCGs) and integrated care organisations (ICOs)</w:t>
      </w:r>
    </w:p>
    <w:p w14:paraId="2EFA20A3" w14:textId="77777777" w:rsidR="00C466BC" w:rsidRDefault="00C466BC" w:rsidP="00DB1C12">
      <w:pPr>
        <w:pStyle w:val="ListParagraph"/>
        <w:jc w:val="both"/>
        <w:rPr>
          <w:rFonts w:ascii="Arial" w:hAnsi="Arial" w:cs="Arial"/>
          <w:color w:val="1F4E79" w:themeColor="accent5" w:themeShade="80"/>
          <w:sz w:val="22"/>
          <w:szCs w:val="22"/>
        </w:rPr>
      </w:pPr>
    </w:p>
    <w:p w14:paraId="48490BB1" w14:textId="38C88E08" w:rsidR="00CA79A5" w:rsidRPr="00C10F32" w:rsidRDefault="00C466BC" w:rsidP="00DB1C12">
      <w:pPr>
        <w:pStyle w:val="ListParagraph"/>
        <w:numPr>
          <w:ilvl w:val="0"/>
          <w:numId w:val="28"/>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Lo</w:t>
      </w:r>
      <w:r w:rsidR="00CA79A5" w:rsidRPr="00C10F32">
        <w:rPr>
          <w:rFonts w:ascii="Arial" w:hAnsi="Arial" w:cs="Arial"/>
          <w:color w:val="1F4E79" w:themeColor="accent5" w:themeShade="80"/>
          <w:sz w:val="22"/>
          <w:szCs w:val="22"/>
        </w:rPr>
        <w:t>cal authorities</w:t>
      </w:r>
    </w:p>
    <w:p w14:paraId="747D1D7F" w14:textId="77777777" w:rsidR="00C466BC" w:rsidRDefault="00C466BC" w:rsidP="00DB1C12">
      <w:pPr>
        <w:pStyle w:val="ListParagraph"/>
        <w:jc w:val="both"/>
        <w:rPr>
          <w:rFonts w:ascii="Arial" w:hAnsi="Arial" w:cs="Arial"/>
          <w:color w:val="1F4E79" w:themeColor="accent5" w:themeShade="80"/>
          <w:sz w:val="22"/>
          <w:szCs w:val="22"/>
        </w:rPr>
      </w:pPr>
    </w:p>
    <w:p w14:paraId="355256AD" w14:textId="35090165" w:rsidR="00CA79A5" w:rsidRPr="00C10F32" w:rsidRDefault="00C466BC" w:rsidP="00DB1C12">
      <w:pPr>
        <w:pStyle w:val="ListParagraph"/>
        <w:numPr>
          <w:ilvl w:val="0"/>
          <w:numId w:val="28"/>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R</w:t>
      </w:r>
      <w:r w:rsidR="00CA79A5" w:rsidRPr="00C10F32">
        <w:rPr>
          <w:rFonts w:ascii="Arial" w:hAnsi="Arial" w:cs="Arial"/>
          <w:color w:val="1F4E79" w:themeColor="accent5" w:themeShade="80"/>
          <w:sz w:val="22"/>
          <w:szCs w:val="22"/>
        </w:rPr>
        <w:t>esearch organisations including universities, charities, clinical research organisations that run clinical trials and pharmaceutical companies</w:t>
      </w:r>
    </w:p>
    <w:p w14:paraId="4D5B1C3A" w14:textId="77777777" w:rsidR="004011FB" w:rsidRPr="00C10F32" w:rsidRDefault="004011FB" w:rsidP="00DB1C12">
      <w:pPr>
        <w:jc w:val="both"/>
        <w:rPr>
          <w:rFonts w:ascii="Arial" w:hAnsi="Arial" w:cs="Arial"/>
          <w:color w:val="1F4E79" w:themeColor="accent5" w:themeShade="80"/>
          <w:sz w:val="22"/>
          <w:szCs w:val="22"/>
        </w:rPr>
      </w:pPr>
    </w:p>
    <w:p w14:paraId="32D3E85D" w14:textId="377FC620"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the request is approved, the data will either be made available within a secure data access environment within</w:t>
      </w:r>
      <w:r w:rsidR="009018F9">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NHS Digital infrastructure or</w:t>
      </w:r>
      <w:r w:rsidR="009018F9">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where the needs of the recipient cannot be met this way, as a direct dissemination of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plan to reduce the amount of data being processed outside central, secure data environments and increase the data </w:t>
      </w:r>
      <w:r w:rsidR="009018F9">
        <w:rPr>
          <w:rFonts w:ascii="Arial" w:hAnsi="Arial" w:cs="Arial"/>
          <w:color w:val="1F4E79" w:themeColor="accent5" w:themeShade="80"/>
          <w:sz w:val="22"/>
          <w:szCs w:val="22"/>
        </w:rPr>
        <w:t>it makes</w:t>
      </w:r>
      <w:r w:rsidRPr="00C10F32">
        <w:rPr>
          <w:rFonts w:ascii="Arial" w:hAnsi="Arial" w:cs="Arial"/>
          <w:color w:val="1F4E79" w:themeColor="accent5" w:themeShade="80"/>
          <w:sz w:val="22"/>
          <w:szCs w:val="22"/>
        </w:rPr>
        <w:t xml:space="preserve"> available to be accessed via </w:t>
      </w:r>
      <w:r w:rsidR="009018F9">
        <w:rPr>
          <w:rFonts w:ascii="Arial" w:hAnsi="Arial" w:cs="Arial"/>
          <w:color w:val="1F4E79" w:themeColor="accent5" w:themeShade="80"/>
          <w:sz w:val="22"/>
          <w:szCs w:val="22"/>
        </w:rPr>
        <w:t>its</w:t>
      </w:r>
      <w:r w:rsidRPr="00C10F32">
        <w:rPr>
          <w:rFonts w:ascii="Arial" w:hAnsi="Arial" w:cs="Arial"/>
          <w:color w:val="1F4E79" w:themeColor="accent5" w:themeShade="80"/>
          <w:sz w:val="22"/>
          <w:szCs w:val="22"/>
        </w:rPr>
        <w:t xml:space="preserve"> secure data access environment. </w:t>
      </w:r>
    </w:p>
    <w:p w14:paraId="4C9E36C4" w14:textId="77777777" w:rsidR="00FF5715" w:rsidRPr="00C10F32" w:rsidRDefault="00FF5715" w:rsidP="00DB1C12">
      <w:pPr>
        <w:jc w:val="both"/>
        <w:rPr>
          <w:rFonts w:ascii="Arial" w:hAnsi="Arial" w:cs="Arial"/>
          <w:color w:val="1F4E79" w:themeColor="accent5" w:themeShade="80"/>
          <w:sz w:val="22"/>
          <w:szCs w:val="22"/>
        </w:rPr>
      </w:pPr>
    </w:p>
    <w:p w14:paraId="6119D064" w14:textId="541AE9EB" w:rsidR="00CA79A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Pr>
          <w:rFonts w:ascii="Arial" w:hAnsi="Arial" w:cs="Arial"/>
          <w:color w:val="1F4E79" w:themeColor="accent5" w:themeShade="80"/>
          <w:sz w:val="22"/>
          <w:szCs w:val="22"/>
        </w:rPr>
        <w:t>, f</w:t>
      </w:r>
      <w:r w:rsidRPr="00C10F32">
        <w:rPr>
          <w:rFonts w:ascii="Arial" w:hAnsi="Arial" w:cs="Arial"/>
          <w:color w:val="1F4E79" w:themeColor="accent5" w:themeShade="80"/>
          <w:sz w:val="22"/>
          <w:szCs w:val="22"/>
        </w:rPr>
        <w:t>or example, when express patient consent has been given to a researcher to link patient data from the General Practice for Planning and Research collection to data the researcher has already obtained from the patient.</w:t>
      </w:r>
      <w:r w:rsidR="00897F57">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It is therefore possible for NHS Digital to convert the unique codes back to data that could </w:t>
      </w:r>
      <w:r w:rsidRPr="00C10F32">
        <w:rPr>
          <w:rFonts w:ascii="Arial" w:hAnsi="Arial" w:cs="Arial"/>
          <w:color w:val="1F4E79" w:themeColor="accent5" w:themeShade="80"/>
          <w:sz w:val="22"/>
          <w:szCs w:val="22"/>
        </w:rPr>
        <w:lastRenderedPageBreak/>
        <w:t xml:space="preserve">directly identify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C10F32" w:rsidRDefault="00FF5715" w:rsidP="00DB1C12">
      <w:pPr>
        <w:jc w:val="both"/>
        <w:rPr>
          <w:rFonts w:ascii="Arial" w:hAnsi="Arial" w:cs="Arial"/>
          <w:color w:val="1F4E79" w:themeColor="accent5" w:themeShade="80"/>
          <w:sz w:val="22"/>
          <w:szCs w:val="22"/>
        </w:rPr>
      </w:pPr>
    </w:p>
    <w:p w14:paraId="365C6665" w14:textId="04CEB1EC" w:rsidR="00CA79A5" w:rsidRPr="00C10F32" w:rsidRDefault="00C466BC" w:rsidP="00DB1C12">
      <w:pPr>
        <w:pStyle w:val="ListParagraph"/>
        <w:numPr>
          <w:ilvl w:val="0"/>
          <w:numId w:val="29"/>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the data </w:t>
      </w:r>
      <w:r w:rsidR="009018F9">
        <w:rPr>
          <w:rFonts w:ascii="Arial" w:hAnsi="Arial" w:cs="Arial"/>
          <w:color w:val="1F4E79" w:themeColor="accent5" w:themeShade="80"/>
          <w:sz w:val="22"/>
          <w:szCs w:val="22"/>
        </w:rPr>
        <w:t>i</w:t>
      </w:r>
      <w:r w:rsidR="00CA79A5" w:rsidRPr="00C10F32">
        <w:rPr>
          <w:rFonts w:ascii="Arial" w:hAnsi="Arial" w:cs="Arial"/>
          <w:color w:val="1F4E79" w:themeColor="accent5" w:themeShade="80"/>
          <w:sz w:val="22"/>
          <w:szCs w:val="22"/>
        </w:rPr>
        <w:t xml:space="preserve">s needed by a health professional for </w:t>
      </w:r>
      <w:r w:rsidR="00950FC6" w:rsidRPr="00C10F32">
        <w:rPr>
          <w:rFonts w:ascii="Arial" w:hAnsi="Arial" w:cs="Arial"/>
          <w:color w:val="1F4E79" w:themeColor="accent5" w:themeShade="80"/>
          <w:sz w:val="22"/>
          <w:szCs w:val="22"/>
        </w:rPr>
        <w:t>the patient’s</w:t>
      </w:r>
      <w:r w:rsidR="00CA79A5" w:rsidRPr="00C10F32">
        <w:rPr>
          <w:rFonts w:ascii="Arial" w:hAnsi="Arial" w:cs="Arial"/>
          <w:color w:val="1F4E79" w:themeColor="accent5" w:themeShade="80"/>
          <w:sz w:val="22"/>
          <w:szCs w:val="22"/>
        </w:rPr>
        <w:t xml:space="preserve"> own care and treatment</w:t>
      </w:r>
    </w:p>
    <w:p w14:paraId="0AE07A49" w14:textId="77777777" w:rsidR="003E7F2D" w:rsidRPr="00C10F32" w:rsidRDefault="003E7F2D" w:rsidP="00DB1C12">
      <w:pPr>
        <w:pStyle w:val="ListParagraph"/>
        <w:jc w:val="both"/>
        <w:rPr>
          <w:rFonts w:ascii="Arial" w:hAnsi="Arial" w:cs="Arial"/>
          <w:color w:val="1F4E79" w:themeColor="accent5" w:themeShade="80"/>
          <w:sz w:val="22"/>
          <w:szCs w:val="22"/>
        </w:rPr>
      </w:pPr>
    </w:p>
    <w:p w14:paraId="11D0F0E8" w14:textId="4499CC23" w:rsidR="00CA79A5" w:rsidRPr="00C10F32" w:rsidRDefault="00C466BC" w:rsidP="00DB1C12">
      <w:pPr>
        <w:pStyle w:val="ListParagraph"/>
        <w:numPr>
          <w:ilvl w:val="0"/>
          <w:numId w:val="29"/>
        </w:numPr>
        <w:jc w:val="both"/>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w:t>
      </w:r>
      <w:r w:rsidR="00950FC6" w:rsidRPr="00C10F32">
        <w:rPr>
          <w:rFonts w:ascii="Arial" w:hAnsi="Arial" w:cs="Arial"/>
          <w:color w:val="1F4E79" w:themeColor="accent5" w:themeShade="80"/>
          <w:sz w:val="22"/>
          <w:szCs w:val="22"/>
        </w:rPr>
        <w:t>the patient</w:t>
      </w:r>
      <w:r w:rsidR="00CA79A5" w:rsidRPr="00C10F32">
        <w:rPr>
          <w:rFonts w:ascii="Arial" w:hAnsi="Arial" w:cs="Arial"/>
          <w:color w:val="1F4E79" w:themeColor="accent5" w:themeShade="80"/>
          <w:sz w:val="22"/>
          <w:szCs w:val="22"/>
        </w:rPr>
        <w:t xml:space="preserve"> ha</w:t>
      </w:r>
      <w:r w:rsidR="00950FC6" w:rsidRPr="00C10F32">
        <w:rPr>
          <w:rFonts w:ascii="Arial" w:hAnsi="Arial" w:cs="Arial"/>
          <w:color w:val="1F4E79" w:themeColor="accent5" w:themeShade="80"/>
          <w:sz w:val="22"/>
          <w:szCs w:val="22"/>
        </w:rPr>
        <w:t>s</w:t>
      </w:r>
      <w:r w:rsidR="00CA79A5" w:rsidRPr="00C10F32">
        <w:rPr>
          <w:rFonts w:ascii="Arial" w:hAnsi="Arial" w:cs="Arial"/>
          <w:color w:val="1F4E79" w:themeColor="accent5" w:themeShade="80"/>
          <w:sz w:val="22"/>
          <w:szCs w:val="22"/>
        </w:rPr>
        <w:t xml:space="preserve"> expressly consented to this, for example to participate in a clinical trial</w:t>
      </w:r>
    </w:p>
    <w:p w14:paraId="57E2BB85" w14:textId="77777777" w:rsidR="003E7F2D" w:rsidRPr="00C10F32" w:rsidRDefault="003E7F2D" w:rsidP="00DB1C12">
      <w:pPr>
        <w:jc w:val="both"/>
        <w:rPr>
          <w:rFonts w:ascii="Arial" w:hAnsi="Arial" w:cs="Arial"/>
          <w:color w:val="1F4E79" w:themeColor="accent5" w:themeShade="80"/>
          <w:sz w:val="21"/>
          <w:szCs w:val="21"/>
        </w:rPr>
      </w:pPr>
    </w:p>
    <w:p w14:paraId="0ECF8A73" w14:textId="41002166" w:rsidR="00897F57" w:rsidRPr="00C10F32" w:rsidRDefault="00C466BC" w:rsidP="00DB1C12">
      <w:pPr>
        <w:pStyle w:val="ListParagraph"/>
        <w:numPr>
          <w:ilvl w:val="0"/>
          <w:numId w:val="29"/>
        </w:numPr>
        <w:jc w:val="both"/>
        <w:rPr>
          <w:rFonts w:ascii="Arial" w:hAnsi="Arial" w:cs="Arial"/>
          <w:color w:val="1F4E79" w:themeColor="accent5" w:themeShade="80"/>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here there is a legal obligation, for example where the</w:t>
      </w:r>
      <w:r w:rsidR="00950FC6" w:rsidRPr="00C10F32">
        <w:rPr>
          <w:rFonts w:ascii="Arial" w:hAnsi="Arial" w:cs="Arial"/>
          <w:color w:val="1F4E79" w:themeColor="accent5" w:themeShade="80"/>
          <w:sz w:val="22"/>
          <w:szCs w:val="22"/>
        </w:rPr>
        <w:t>re are</w:t>
      </w:r>
      <w:r w:rsidR="00CA79A5" w:rsidRPr="00C10F32">
        <w:rPr>
          <w:rFonts w:ascii="Arial" w:hAnsi="Arial" w:cs="Arial"/>
          <w:color w:val="1F4E79" w:themeColor="accent5" w:themeShade="80"/>
          <w:sz w:val="22"/>
          <w:szCs w:val="22"/>
        </w:rPr>
        <w:t xml:space="preserve"> COPI Notices </w:t>
      </w:r>
    </w:p>
    <w:p w14:paraId="5A7CF470" w14:textId="77777777" w:rsidR="003E7F2D" w:rsidRPr="00C10F32" w:rsidRDefault="003E7F2D" w:rsidP="00DB1C12">
      <w:pPr>
        <w:pStyle w:val="ListParagraph"/>
        <w:jc w:val="both"/>
        <w:rPr>
          <w:rFonts w:ascii="Arial" w:hAnsi="Arial" w:cs="Arial"/>
          <w:color w:val="1F4E79" w:themeColor="accent5" w:themeShade="80"/>
        </w:rPr>
      </w:pPr>
    </w:p>
    <w:p w14:paraId="5922C30C" w14:textId="3D0E1016" w:rsidR="00CA79A5" w:rsidRPr="00C10F32" w:rsidRDefault="00C466BC" w:rsidP="00DB1C12">
      <w:pPr>
        <w:pStyle w:val="ListParagraph"/>
        <w:numPr>
          <w:ilvl w:val="0"/>
          <w:numId w:val="29"/>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approval has been provided by the </w:t>
      </w:r>
      <w:hyperlink r:id="rId29"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or the Secretary of State with support from the </w:t>
      </w:r>
      <w:hyperlink r:id="rId30"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under Regulation 5 of the Health Service (Control of Patient Information) Regulations 2002 (COPI) - this is sometimes known as a ‘section 251 approval’</w:t>
      </w:r>
    </w:p>
    <w:p w14:paraId="031A7B08" w14:textId="77777777" w:rsidR="00FF5715" w:rsidRPr="00C10F32" w:rsidRDefault="00FF5715" w:rsidP="00DB1C12">
      <w:pPr>
        <w:jc w:val="both"/>
        <w:rPr>
          <w:rFonts w:ascii="Arial" w:hAnsi="Arial" w:cs="Arial"/>
          <w:color w:val="1F4E79" w:themeColor="accent5" w:themeShade="80"/>
          <w:sz w:val="22"/>
          <w:szCs w:val="22"/>
        </w:rPr>
      </w:pPr>
    </w:p>
    <w:p w14:paraId="3A008C5D" w14:textId="54F2F30D" w:rsidR="008C26F5"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have registered a </w:t>
      </w:r>
      <w:r w:rsidR="009018F9" w:rsidRPr="00C10F32">
        <w:rPr>
          <w:rFonts w:ascii="Arial" w:hAnsi="Arial" w:cs="Arial"/>
          <w:color w:val="1F4E79" w:themeColor="accent5" w:themeShade="80"/>
          <w:sz w:val="22"/>
          <w:szCs w:val="22"/>
        </w:rPr>
        <w:t>national data opt-out</w:t>
      </w:r>
      <w:r w:rsidRPr="00C10F32">
        <w:rPr>
          <w:rFonts w:ascii="Arial" w:hAnsi="Arial" w:cs="Arial"/>
          <w:color w:val="1F4E79" w:themeColor="accent5" w:themeShade="80"/>
          <w:sz w:val="22"/>
          <w:szCs w:val="22"/>
        </w:rPr>
        <w:t xml:space="preserve"> this would be applied in accordance with the </w:t>
      </w:r>
      <w:r w:rsidR="009018F9" w:rsidRPr="00C10F32">
        <w:rPr>
          <w:rFonts w:ascii="Arial" w:hAnsi="Arial" w:cs="Arial"/>
          <w:color w:val="1F4E79" w:themeColor="accent5" w:themeShade="80"/>
          <w:sz w:val="22"/>
          <w:szCs w:val="22"/>
        </w:rPr>
        <w:t xml:space="preserve">national data opt-out </w:t>
      </w:r>
      <w:r w:rsidRPr="00C10F32">
        <w:rPr>
          <w:rFonts w:ascii="Arial" w:hAnsi="Arial" w:cs="Arial"/>
          <w:color w:val="1F4E79" w:themeColor="accent5" w:themeShade="80"/>
          <w:sz w:val="22"/>
          <w:szCs w:val="22"/>
        </w:rPr>
        <w:t xml:space="preserve">policy before any identifiable patient data (personally identifiable data in the diagram above) about </w:t>
      </w:r>
      <w:r w:rsidR="00950FC6" w:rsidRPr="00C10F32">
        <w:rPr>
          <w:rFonts w:ascii="Arial" w:hAnsi="Arial" w:cs="Arial"/>
          <w:color w:val="1F4E79" w:themeColor="accent5" w:themeShade="80"/>
          <w:sz w:val="22"/>
          <w:szCs w:val="22"/>
        </w:rPr>
        <w:t>the patient</w:t>
      </w:r>
      <w:r w:rsidRPr="00C10F32">
        <w:rPr>
          <w:rFonts w:ascii="Arial" w:hAnsi="Arial" w:cs="Arial"/>
          <w:color w:val="1F4E79" w:themeColor="accent5" w:themeShade="80"/>
          <w:sz w:val="22"/>
          <w:szCs w:val="22"/>
        </w:rPr>
        <w:t xml:space="preserve"> was shared. </w:t>
      </w:r>
    </w:p>
    <w:p w14:paraId="43A75C0C" w14:textId="77777777" w:rsidR="008C26F5" w:rsidRPr="00C10F32" w:rsidRDefault="008C26F5" w:rsidP="00DB1C12">
      <w:pPr>
        <w:jc w:val="both"/>
        <w:rPr>
          <w:rFonts w:ascii="Arial" w:hAnsi="Arial" w:cs="Arial"/>
          <w:color w:val="1F4E79" w:themeColor="accent5" w:themeShade="80"/>
          <w:sz w:val="22"/>
          <w:szCs w:val="22"/>
        </w:rPr>
      </w:pPr>
    </w:p>
    <w:p w14:paraId="4CDDD101" w14:textId="705C461F" w:rsidR="000A3448"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Details of who </w:t>
      </w:r>
      <w:r w:rsidR="000A3448"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have shared data with, in what form and for what purposes are published on </w:t>
      </w:r>
      <w:r w:rsidR="000A3448" w:rsidRPr="00C10F32">
        <w:rPr>
          <w:rFonts w:ascii="Arial" w:hAnsi="Arial" w:cs="Arial"/>
          <w:color w:val="1F4E79" w:themeColor="accent5" w:themeShade="80"/>
          <w:sz w:val="22"/>
          <w:szCs w:val="22"/>
        </w:rPr>
        <w:t>their</w:t>
      </w:r>
      <w:r w:rsidRPr="00C10F32">
        <w:rPr>
          <w:rFonts w:ascii="Arial" w:hAnsi="Arial" w:cs="Arial"/>
          <w:color w:val="1F4E79" w:themeColor="accent5" w:themeShade="80"/>
          <w:sz w:val="22"/>
          <w:szCs w:val="22"/>
        </w:rPr>
        <w:t xml:space="preserve"> </w:t>
      </w:r>
      <w:hyperlink r:id="rId31"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1EFB02AF" w14:textId="77777777" w:rsidR="00645E24" w:rsidRPr="00C10F32" w:rsidRDefault="00645E24" w:rsidP="00DB1C12">
      <w:pPr>
        <w:jc w:val="both"/>
        <w:rPr>
          <w:rFonts w:ascii="Arial" w:hAnsi="Arial" w:cs="Arial"/>
          <w:color w:val="1F4E79" w:themeColor="accent5" w:themeShade="80"/>
        </w:rPr>
      </w:pPr>
    </w:p>
    <w:p w14:paraId="6FEE9E3A" w14:textId="77777777" w:rsidR="00E43E69" w:rsidRDefault="00E43E69" w:rsidP="00DB1C12">
      <w:pPr>
        <w:jc w:val="both"/>
        <w:rPr>
          <w:rFonts w:ascii="Arial" w:hAnsi="Arial" w:cs="Arial"/>
          <w:b/>
          <w:bCs/>
          <w:color w:val="1F4E79" w:themeColor="accent5" w:themeShade="80"/>
        </w:rPr>
      </w:pPr>
    </w:p>
    <w:p w14:paraId="36492B1D" w14:textId="17937AF9" w:rsidR="00C466BC" w:rsidRPr="00C466BC" w:rsidRDefault="00CA79A5" w:rsidP="00DB1C12">
      <w:pPr>
        <w:jc w:val="both"/>
        <w:rPr>
          <w:rFonts w:ascii="Arial" w:hAnsi="Arial" w:cs="Arial"/>
          <w:color w:val="1F4E79" w:themeColor="accent5" w:themeShade="80"/>
        </w:rPr>
      </w:pPr>
      <w:r w:rsidRPr="00C10F32">
        <w:rPr>
          <w:rFonts w:ascii="Arial" w:hAnsi="Arial" w:cs="Arial"/>
          <w:b/>
          <w:bCs/>
          <w:color w:val="1F4E79" w:themeColor="accent5" w:themeShade="80"/>
        </w:rPr>
        <w:t xml:space="preserve">Where </w:t>
      </w:r>
      <w:r w:rsidR="000F627D">
        <w:rPr>
          <w:rFonts w:ascii="Arial" w:hAnsi="Arial" w:cs="Arial"/>
          <w:b/>
          <w:bCs/>
          <w:color w:val="1F4E79" w:themeColor="accent5" w:themeShade="80"/>
        </w:rPr>
        <w:t xml:space="preserve">does </w:t>
      </w:r>
      <w:r w:rsidRPr="00C10F32">
        <w:rPr>
          <w:rFonts w:ascii="Arial" w:hAnsi="Arial" w:cs="Arial"/>
          <w:b/>
          <w:bCs/>
          <w:color w:val="1F4E79" w:themeColor="accent5" w:themeShade="80"/>
        </w:rPr>
        <w:t>NHS digital store patient data</w:t>
      </w:r>
      <w:r w:rsidR="00F11CDF">
        <w:rPr>
          <w:rFonts w:ascii="Arial" w:hAnsi="Arial" w:cs="Arial"/>
          <w:b/>
          <w:bCs/>
          <w:color w:val="1F4E79" w:themeColor="accent5" w:themeShade="80"/>
        </w:rPr>
        <w:t>?</w:t>
      </w:r>
    </w:p>
    <w:p w14:paraId="32F30FD9" w14:textId="77777777" w:rsidR="00C466BC" w:rsidRPr="00C10F32" w:rsidRDefault="00C466BC" w:rsidP="00DB1C12">
      <w:pPr>
        <w:jc w:val="both"/>
        <w:rPr>
          <w:rFonts w:ascii="Arial" w:hAnsi="Arial" w:cs="Arial"/>
          <w:color w:val="1F4E79" w:themeColor="accent5" w:themeShade="80"/>
          <w:sz w:val="22"/>
          <w:szCs w:val="22"/>
        </w:rPr>
      </w:pPr>
    </w:p>
    <w:p w14:paraId="2BEF297A" w14:textId="07630A80" w:rsidR="00C466BC"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only stores and processes patient data for this data collection within the United Kingdom (UK).</w:t>
      </w:r>
      <w:r w:rsidR="003E7F2D"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Fully anonymous data (that does not allow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to be directly or indirectly identified), for example statistical data that is published, may be </w:t>
      </w:r>
      <w:r w:rsidR="006C725F" w:rsidRPr="00C10F32">
        <w:rPr>
          <w:rFonts w:ascii="Arial" w:hAnsi="Arial" w:cs="Arial"/>
          <w:color w:val="1F4E79" w:themeColor="accent5" w:themeShade="80"/>
          <w:sz w:val="22"/>
          <w:szCs w:val="22"/>
        </w:rPr>
        <w:t>stored</w:t>
      </w:r>
      <w:r w:rsidRPr="00C10F32">
        <w:rPr>
          <w:rFonts w:ascii="Arial" w:hAnsi="Arial" w:cs="Arial"/>
          <w:color w:val="1F4E79" w:themeColor="accent5" w:themeShade="80"/>
          <w:sz w:val="22"/>
          <w:szCs w:val="22"/>
        </w:rPr>
        <w:t xml:space="preserve"> and processed outside of the UK.</w:t>
      </w:r>
    </w:p>
    <w:p w14:paraId="385E4564" w14:textId="77777777" w:rsidR="00C466BC" w:rsidRDefault="00C466BC" w:rsidP="00DB1C12">
      <w:pPr>
        <w:jc w:val="both"/>
        <w:rPr>
          <w:rFonts w:ascii="Arial" w:hAnsi="Arial" w:cs="Arial"/>
          <w:color w:val="1F4E79" w:themeColor="accent5" w:themeShade="80"/>
          <w:sz w:val="22"/>
          <w:szCs w:val="22"/>
        </w:rPr>
      </w:pPr>
    </w:p>
    <w:p w14:paraId="01E06B8D" w14:textId="693882BF" w:rsidR="008E4909" w:rsidRPr="00C10F32" w:rsidRDefault="00CA79A5"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Some of </w:t>
      </w:r>
      <w:r w:rsidR="00950FC6" w:rsidRPr="00C10F32">
        <w:rPr>
          <w:rFonts w:ascii="Arial" w:hAnsi="Arial" w:cs="Arial"/>
          <w:color w:val="1F4E79" w:themeColor="accent5" w:themeShade="80"/>
          <w:sz w:val="22"/>
          <w:szCs w:val="22"/>
        </w:rPr>
        <w:t>the NHS Digital</w:t>
      </w:r>
      <w:r w:rsidRPr="00C10F32">
        <w:rPr>
          <w:rFonts w:ascii="Arial" w:hAnsi="Arial" w:cs="Arial"/>
          <w:color w:val="1F4E79" w:themeColor="accent5" w:themeShade="80"/>
          <w:sz w:val="22"/>
          <w:szCs w:val="22"/>
        </w:rPr>
        <w:t xml:space="preserve"> processors may process patient data outside of the UK. If they do, </w:t>
      </w:r>
      <w:r w:rsidR="00950FC6"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will always ensure that the transfer outside of the UK complies with data protection laws.</w:t>
      </w:r>
    </w:p>
    <w:p w14:paraId="16CE9ABA" w14:textId="3D9AD368" w:rsidR="00182759" w:rsidRDefault="00182759" w:rsidP="00DB1C12">
      <w:pPr>
        <w:jc w:val="both"/>
        <w:rPr>
          <w:rFonts w:ascii="Arial" w:hAnsi="Arial" w:cs="Arial"/>
          <w:b/>
          <w:color w:val="1F4E79" w:themeColor="accent5" w:themeShade="80"/>
          <w:sz w:val="22"/>
          <w:szCs w:val="22"/>
        </w:rPr>
      </w:pPr>
    </w:p>
    <w:p w14:paraId="77AD247B" w14:textId="77777777" w:rsidR="00645E24" w:rsidRPr="00C10F32" w:rsidRDefault="00645E24" w:rsidP="00DB1C12">
      <w:pPr>
        <w:jc w:val="both"/>
        <w:rPr>
          <w:rFonts w:ascii="Arial" w:hAnsi="Arial" w:cs="Arial"/>
          <w:b/>
          <w:color w:val="1F4E79" w:themeColor="accent5" w:themeShade="80"/>
          <w:sz w:val="22"/>
          <w:szCs w:val="22"/>
        </w:rPr>
      </w:pPr>
    </w:p>
    <w:p w14:paraId="24F366AA" w14:textId="761EAF85" w:rsidR="00791DD4" w:rsidRPr="00C10F32" w:rsidRDefault="00791DD4" w:rsidP="00DB1C12">
      <w:pPr>
        <w:jc w:val="both"/>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DB1C12">
      <w:pPr>
        <w:jc w:val="both"/>
        <w:rPr>
          <w:rFonts w:ascii="Arial" w:hAnsi="Arial" w:cs="Arial"/>
          <w:b/>
          <w:color w:val="1F4E79" w:themeColor="accent5" w:themeShade="80"/>
          <w:sz w:val="22"/>
          <w:szCs w:val="22"/>
        </w:rPr>
      </w:pPr>
    </w:p>
    <w:p w14:paraId="1240814C" w14:textId="3A8131A1" w:rsidR="00791DD4" w:rsidRPr="00C10F32" w:rsidRDefault="00791DD4"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Should you have any questions about our privacy policy or the information we hold about you, you can:</w:t>
      </w:r>
    </w:p>
    <w:p w14:paraId="4FACFD60" w14:textId="77777777" w:rsidR="00791DD4" w:rsidRPr="00C10F32" w:rsidRDefault="00791DD4" w:rsidP="00DB1C12">
      <w:pPr>
        <w:jc w:val="both"/>
        <w:rPr>
          <w:rFonts w:ascii="Arial" w:hAnsi="Arial" w:cs="Arial"/>
          <w:color w:val="1F4E79" w:themeColor="accent5" w:themeShade="80"/>
          <w:sz w:val="22"/>
          <w:szCs w:val="22"/>
        </w:rPr>
      </w:pPr>
    </w:p>
    <w:p w14:paraId="402D5B6C" w14:textId="1D4D95CB" w:rsidR="00143708" w:rsidRDefault="007329C3" w:rsidP="00DB1C12">
      <w:pPr>
        <w:pStyle w:val="ListParagraph"/>
        <w:numPr>
          <w:ilvl w:val="0"/>
          <w:numId w:val="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via email at</w:t>
      </w:r>
      <w:r w:rsidR="00DB1C12">
        <w:rPr>
          <w:rFonts w:ascii="Arial" w:hAnsi="Arial" w:cs="Arial"/>
          <w:color w:val="1F4E79" w:themeColor="accent5" w:themeShade="80"/>
          <w:sz w:val="22"/>
          <w:szCs w:val="22"/>
        </w:rPr>
        <w:t xml:space="preserve"> newington.surgery@nhs.net</w:t>
      </w:r>
      <w:r w:rsidR="005E2623" w:rsidRPr="00C10F32">
        <w:rPr>
          <w:rFonts w:ascii="Arial" w:hAnsi="Arial" w:cs="Arial"/>
          <w:color w:val="1F4E79" w:themeColor="accent5" w:themeShade="80"/>
          <w:sz w:val="22"/>
          <w:szCs w:val="22"/>
        </w:rPr>
        <w:t>.</w:t>
      </w:r>
      <w:r w:rsidR="00755DCB" w:rsidRPr="00C10F32">
        <w:rPr>
          <w:rFonts w:ascii="Arial" w:hAnsi="Arial" w:cs="Arial"/>
          <w:color w:val="1F4E79" w:themeColor="accent5" w:themeShade="80"/>
          <w:sz w:val="22"/>
          <w:szCs w:val="22"/>
        </w:rPr>
        <w:t xml:space="preserve"> </w:t>
      </w:r>
      <w:r w:rsidR="005E2623" w:rsidRPr="00C10F32">
        <w:rPr>
          <w:rFonts w:ascii="Arial" w:hAnsi="Arial" w:cs="Arial"/>
          <w:color w:val="1F4E79" w:themeColor="accent5" w:themeShade="80"/>
          <w:sz w:val="22"/>
          <w:szCs w:val="22"/>
        </w:rPr>
        <w:t>GP practices are data controllers for the data they hold about their patients</w:t>
      </w:r>
      <w:r w:rsidR="005E2623" w:rsidRPr="00C10F32">
        <w:rPr>
          <w:rStyle w:val="FootnoteReference"/>
          <w:rFonts w:ascii="Arial" w:hAnsi="Arial" w:cs="Arial"/>
          <w:color w:val="1F4E79" w:themeColor="accent5" w:themeShade="80"/>
          <w:sz w:val="22"/>
          <w:szCs w:val="22"/>
        </w:rPr>
        <w:footnoteReference w:id="1"/>
      </w:r>
      <w:r w:rsidR="005E2623" w:rsidRPr="00C10F32">
        <w:rPr>
          <w:rFonts w:ascii="Arial" w:hAnsi="Arial" w:cs="Arial"/>
          <w:color w:val="1F4E79" w:themeColor="accent5" w:themeShade="80"/>
          <w:sz w:val="22"/>
          <w:szCs w:val="22"/>
        </w:rPr>
        <w:t xml:space="preserve"> </w:t>
      </w:r>
    </w:p>
    <w:p w14:paraId="0959BA98" w14:textId="0A642D5F" w:rsidR="00791DD4" w:rsidRPr="00C10F32" w:rsidRDefault="005E2623" w:rsidP="00DB1C12">
      <w:pPr>
        <w:pStyle w:val="ListParagraph"/>
        <w:ind w:left="1080"/>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   </w:t>
      </w:r>
    </w:p>
    <w:p w14:paraId="47E4AE62" w14:textId="39B7899F" w:rsidR="00791DD4" w:rsidRPr="00C10F32" w:rsidRDefault="007329C3" w:rsidP="00DB1C12">
      <w:pPr>
        <w:pStyle w:val="ListParagraph"/>
        <w:numPr>
          <w:ilvl w:val="0"/>
          <w:numId w:val="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hyperlink r:id="rId32" w:tgtFrame="_blank" w:history="1">
        <w:r w:rsidR="00DB1C12">
          <w:rPr>
            <w:rStyle w:val="Hyperlink"/>
            <w:rFonts w:ascii="Calibri" w:hAnsi="Calibri" w:cs="Calibri"/>
            <w:sz w:val="22"/>
            <w:szCs w:val="22"/>
            <w:bdr w:val="none" w:sz="0" w:space="0" w:color="auto" w:frame="1"/>
            <w:shd w:val="clear" w:color="auto" w:fill="FFFFFF"/>
          </w:rPr>
          <w:t>kmccg.northkentgpdataprotection@nhs.net</w:t>
        </w:r>
      </w:hyperlink>
      <w:r w:rsidR="00DB1C12" w:rsidRPr="00C10F32">
        <w:rPr>
          <w:rFonts w:ascii="Arial" w:hAnsi="Arial" w:cs="Arial"/>
          <w:color w:val="1F4E79" w:themeColor="accent5" w:themeShade="80"/>
          <w:sz w:val="22"/>
          <w:szCs w:val="22"/>
        </w:rPr>
        <w:t xml:space="preserve"> </w:t>
      </w:r>
    </w:p>
    <w:p w14:paraId="05B265A0" w14:textId="77777777" w:rsidR="00143708" w:rsidRDefault="00143708" w:rsidP="00DB1C12">
      <w:pPr>
        <w:pStyle w:val="ListParagraph"/>
        <w:ind w:left="1080"/>
        <w:jc w:val="both"/>
        <w:rPr>
          <w:rFonts w:ascii="Arial" w:hAnsi="Arial" w:cs="Arial"/>
          <w:color w:val="1F4E79" w:themeColor="accent5" w:themeShade="80"/>
          <w:sz w:val="22"/>
          <w:szCs w:val="22"/>
        </w:rPr>
      </w:pPr>
    </w:p>
    <w:p w14:paraId="22E76A31" w14:textId="349B9D3E" w:rsidR="00791DD4" w:rsidRPr="00C10F32" w:rsidRDefault="007329C3" w:rsidP="00DB1C12">
      <w:pPr>
        <w:pStyle w:val="ListParagraph"/>
        <w:numPr>
          <w:ilvl w:val="0"/>
          <w:numId w:val="6"/>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DB1C12">
        <w:rPr>
          <w:rFonts w:ascii="Arial" w:hAnsi="Arial" w:cs="Arial"/>
          <w:color w:val="1F4E79" w:themeColor="accent5" w:themeShade="80"/>
          <w:sz w:val="22"/>
          <w:szCs w:val="22"/>
        </w:rPr>
        <w:t>Stacie Pughe</w:t>
      </w:r>
    </w:p>
    <w:p w14:paraId="3BCB6A8F" w14:textId="2383D743" w:rsidR="005E2623" w:rsidRPr="00C10F32" w:rsidRDefault="005E2623" w:rsidP="00DB1C12">
      <w:pPr>
        <w:jc w:val="both"/>
        <w:rPr>
          <w:rFonts w:ascii="Arial" w:hAnsi="Arial" w:cs="Arial"/>
          <w:color w:val="1F4E79" w:themeColor="accent5" w:themeShade="80"/>
          <w:sz w:val="22"/>
          <w:szCs w:val="22"/>
        </w:rPr>
      </w:pPr>
    </w:p>
    <w:p w14:paraId="13E5D945" w14:textId="2BF0E069" w:rsidR="005E2623" w:rsidRPr="00C10F32" w:rsidRDefault="005E2623" w:rsidP="00DB1C12">
      <w:pPr>
        <w:jc w:val="both"/>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9018F9"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(DPO) for</w:t>
      </w:r>
      <w:r w:rsidR="00DB1C12">
        <w:rPr>
          <w:rFonts w:ascii="Arial" w:hAnsi="Arial" w:cs="Arial"/>
          <w:color w:val="1F4E79" w:themeColor="accent5" w:themeShade="80"/>
          <w:sz w:val="22"/>
          <w:szCs w:val="22"/>
        </w:rPr>
        <w:t xml:space="preserve"> Newington Road Surgery</w:t>
      </w:r>
      <w:r w:rsidRPr="00C10F32">
        <w:rPr>
          <w:rFonts w:ascii="Arial" w:hAnsi="Arial" w:cs="Arial"/>
          <w:color w:val="1F4E79" w:themeColor="accent5" w:themeShade="80"/>
          <w:sz w:val="22"/>
          <w:szCs w:val="22"/>
        </w:rPr>
        <w:t xml:space="preserve"> is </w:t>
      </w:r>
      <w:r w:rsidR="00DB1C12">
        <w:rPr>
          <w:rFonts w:ascii="Arial" w:hAnsi="Arial" w:cs="Arial"/>
          <w:color w:val="1F4E79" w:themeColor="accent5" w:themeShade="80"/>
          <w:sz w:val="22"/>
          <w:szCs w:val="22"/>
        </w:rPr>
        <w:t>Pamela Ashe</w:t>
      </w:r>
    </w:p>
    <w:p w14:paraId="6DC72950" w14:textId="4D5C387E" w:rsidR="00BA4C72" w:rsidRDefault="00BA4C72" w:rsidP="00DB1C12">
      <w:pPr>
        <w:jc w:val="both"/>
        <w:rPr>
          <w:rFonts w:ascii="Arial" w:hAnsi="Arial" w:cs="Arial"/>
          <w:b/>
          <w:color w:val="1F4E79" w:themeColor="accent5" w:themeShade="80"/>
        </w:rPr>
      </w:pPr>
    </w:p>
    <w:p w14:paraId="65F01CC0" w14:textId="77777777" w:rsidR="00645E24" w:rsidRDefault="00645E24" w:rsidP="00DB1C12">
      <w:pPr>
        <w:jc w:val="both"/>
        <w:rPr>
          <w:rFonts w:ascii="Arial" w:hAnsi="Arial" w:cs="Arial"/>
          <w:b/>
          <w:color w:val="1F4E79" w:themeColor="accent5" w:themeShade="80"/>
        </w:rPr>
      </w:pPr>
    </w:p>
    <w:p w14:paraId="650380CC" w14:textId="53187ED9" w:rsidR="00FE0662" w:rsidRPr="00C10F32" w:rsidRDefault="00F13304" w:rsidP="00DB1C12">
      <w:pPr>
        <w:jc w:val="both"/>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DB1C12">
      <w:pPr>
        <w:jc w:val="both"/>
        <w:rPr>
          <w:rFonts w:ascii="Arial" w:hAnsi="Arial" w:cs="Arial"/>
          <w:b/>
          <w:color w:val="1F4E79" w:themeColor="accent5" w:themeShade="80"/>
        </w:rPr>
      </w:pPr>
    </w:p>
    <w:p w14:paraId="63ECE987" w14:textId="643D32F6" w:rsidR="00FE0662" w:rsidRPr="00C10F32" w:rsidRDefault="00FE0662"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DB1C12">
        <w:rPr>
          <w:rFonts w:ascii="Arial" w:hAnsi="Arial" w:cs="Arial"/>
          <w:color w:val="1F4E79" w:themeColor="accent5" w:themeShade="80"/>
          <w:sz w:val="22"/>
          <w:szCs w:val="22"/>
        </w:rPr>
        <w:t xml:space="preserve">Stacie Pughe </w:t>
      </w:r>
      <w:r w:rsidR="008C34D3" w:rsidRPr="00C10F32">
        <w:rPr>
          <w:rFonts w:ascii="Arial" w:hAnsi="Arial" w:cs="Arial"/>
          <w:color w:val="1F4E79" w:themeColor="accent5" w:themeShade="80"/>
          <w:sz w:val="22"/>
          <w:szCs w:val="22"/>
        </w:rPr>
        <w:t xml:space="preserve">at </w:t>
      </w:r>
      <w:r w:rsidR="00DB1C12">
        <w:rPr>
          <w:rFonts w:ascii="Arial" w:hAnsi="Arial" w:cs="Arial"/>
          <w:color w:val="1F4E79" w:themeColor="accent5" w:themeShade="80"/>
          <w:sz w:val="22"/>
          <w:szCs w:val="22"/>
        </w:rPr>
        <w:t xml:space="preserve">Newington Road Surgery, 100 Newington Road, Ramsgate, Kent, CT12 6EW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33"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r w:rsidR="009018F9">
        <w:rPr>
          <w:rFonts w:ascii="Arial" w:hAnsi="Arial" w:cs="Arial"/>
          <w:color w:val="1F4E79" w:themeColor="accent5" w:themeShade="80"/>
          <w:sz w:val="22"/>
          <w:szCs w:val="22"/>
        </w:rPr>
        <w:t>.</w:t>
      </w:r>
    </w:p>
    <w:p w14:paraId="3074D4E8" w14:textId="0D1889C6" w:rsidR="00C673B3" w:rsidRPr="00C10F32" w:rsidRDefault="00C673B3" w:rsidP="00DB1C12">
      <w:pPr>
        <w:jc w:val="both"/>
        <w:rPr>
          <w:rFonts w:ascii="Arial" w:hAnsi="Arial" w:cs="Arial"/>
          <w:color w:val="1F4E79" w:themeColor="accent5" w:themeShade="80"/>
          <w:sz w:val="22"/>
          <w:szCs w:val="22"/>
        </w:rPr>
      </w:pPr>
    </w:p>
    <w:p w14:paraId="016A1AF8" w14:textId="79A33003" w:rsidR="00C673B3" w:rsidRPr="00C10F32" w:rsidRDefault="00336D9D"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9018F9">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DB1C12">
      <w:pPr>
        <w:jc w:val="both"/>
        <w:rPr>
          <w:rFonts w:ascii="Arial" w:hAnsi="Arial" w:cs="Arial"/>
          <w:color w:val="1F4E79" w:themeColor="accent5" w:themeShade="80"/>
          <w:sz w:val="22"/>
          <w:szCs w:val="22"/>
        </w:rPr>
      </w:pPr>
    </w:p>
    <w:p w14:paraId="4D014304" w14:textId="77777777" w:rsidR="00DB1C12" w:rsidRDefault="00DB1C12" w:rsidP="00DB1C12">
      <w:pPr>
        <w:jc w:val="both"/>
        <w:rPr>
          <w:rFonts w:ascii="Arial" w:hAnsi="Arial" w:cs="Arial"/>
          <w:b/>
          <w:color w:val="1F4E79" w:themeColor="accent5" w:themeShade="80"/>
        </w:rPr>
      </w:pPr>
    </w:p>
    <w:p w14:paraId="0C3BF4D5" w14:textId="68DEF8F2" w:rsidR="00E2563B" w:rsidRPr="00C10F32" w:rsidRDefault="00E2563B" w:rsidP="00DB1C12">
      <w:pPr>
        <w:jc w:val="both"/>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DB1C12">
      <w:pPr>
        <w:jc w:val="both"/>
        <w:rPr>
          <w:rFonts w:ascii="Arial" w:hAnsi="Arial" w:cs="Arial"/>
          <w:b/>
          <w:color w:val="1F4E79" w:themeColor="accent5" w:themeShade="80"/>
          <w:sz w:val="22"/>
          <w:szCs w:val="22"/>
        </w:rPr>
      </w:pPr>
    </w:p>
    <w:p w14:paraId="110486F9" w14:textId="5F14624C" w:rsidR="00396621" w:rsidRDefault="00E2563B" w:rsidP="00DB1C1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regularly review our privacy policy and any updates will be published on our website, in our newsletter and </w:t>
      </w:r>
      <w:r w:rsidR="007329C3" w:rsidRPr="00C10F32">
        <w:rPr>
          <w:rFonts w:ascii="Arial" w:hAnsi="Arial" w:cs="Arial"/>
          <w:color w:val="1F4E79" w:themeColor="accent5" w:themeShade="80"/>
          <w:sz w:val="22"/>
          <w:szCs w:val="22"/>
        </w:rPr>
        <w:t xml:space="preserve">on </w:t>
      </w:r>
      <w:r w:rsidRPr="00C10F32">
        <w:rPr>
          <w:rFonts w:ascii="Arial" w:hAnsi="Arial" w:cs="Arial"/>
          <w:color w:val="1F4E79" w:themeColor="accent5" w:themeShade="80"/>
          <w:sz w:val="22"/>
          <w:szCs w:val="22"/>
        </w:rPr>
        <w:t xml:space="preserve">posters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w:t>
      </w:r>
    </w:p>
    <w:p w14:paraId="2C0BEA7B" w14:textId="751E3898" w:rsidR="00645E24" w:rsidRDefault="00645E24" w:rsidP="00DB1C12">
      <w:pPr>
        <w:jc w:val="both"/>
        <w:rPr>
          <w:rFonts w:ascii="Arial" w:hAnsi="Arial" w:cs="Arial"/>
          <w:color w:val="1F4E79" w:themeColor="accent5" w:themeShade="80"/>
          <w:sz w:val="22"/>
          <w:szCs w:val="22"/>
        </w:rPr>
      </w:pPr>
    </w:p>
    <w:p w14:paraId="42EB2B58" w14:textId="5DFB6953" w:rsidR="00396621" w:rsidRPr="00C10F32" w:rsidRDefault="00396621" w:rsidP="00645E24">
      <w:pPr>
        <w:jc w:val="both"/>
        <w:rPr>
          <w:rFonts w:ascii="Arial" w:hAnsi="Arial" w:cs="Arial"/>
          <w:color w:val="1F4E79" w:themeColor="accent5" w:themeShade="80"/>
          <w:sz w:val="22"/>
          <w:szCs w:val="22"/>
        </w:rPr>
      </w:pPr>
    </w:p>
    <w:sectPr w:rsidR="00396621" w:rsidRPr="00C10F32" w:rsidSect="00645E24">
      <w:footerReference w:type="default" r:id="rId34"/>
      <w:headerReference w:type="first" r:id="rId35"/>
      <w:pgSz w:w="16820" w:h="11900" w:orient="landscape"/>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E773" w14:textId="77777777" w:rsidR="00E65049" w:rsidRDefault="00E65049" w:rsidP="00D85E4D">
      <w:r>
        <w:separator/>
      </w:r>
    </w:p>
  </w:endnote>
  <w:endnote w:type="continuationSeparator" w:id="0">
    <w:p w14:paraId="1281C6A3" w14:textId="77777777" w:rsidR="00E65049" w:rsidRDefault="00E6504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CDA4" w14:textId="21C151C3" w:rsidR="001D6EA1" w:rsidRPr="00A721EE" w:rsidRDefault="00645E24" w:rsidP="00645E24">
    <w:pPr>
      <w:pStyle w:val="Foo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6EA1" w:rsidRPr="00A721EE">
      <w:rPr>
        <w:rFonts w:ascii="Arial" w:hAnsi="Arial" w:cs="Arial"/>
      </w:rPr>
      <w:fldChar w:fldCharType="begin"/>
    </w:r>
    <w:r w:rsidR="001D6EA1" w:rsidRPr="00A721EE">
      <w:rPr>
        <w:rFonts w:ascii="Arial" w:hAnsi="Arial" w:cs="Arial"/>
      </w:rPr>
      <w:instrText xml:space="preserve"> PAGE   \* MERGEFORMAT </w:instrText>
    </w:r>
    <w:r w:rsidR="001D6EA1" w:rsidRPr="00A721EE">
      <w:rPr>
        <w:rFonts w:ascii="Arial" w:hAnsi="Arial" w:cs="Arial"/>
      </w:rPr>
      <w:fldChar w:fldCharType="separate"/>
    </w:r>
    <w:r>
      <w:rPr>
        <w:rFonts w:ascii="Arial" w:hAnsi="Arial" w:cs="Arial"/>
        <w:noProof/>
      </w:rPr>
      <w:t>21</w:t>
    </w:r>
    <w:r w:rsidR="001D6EA1"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C7AD" w14:textId="77777777" w:rsidR="00E65049" w:rsidRDefault="00E65049" w:rsidP="00D85E4D">
      <w:r>
        <w:separator/>
      </w:r>
    </w:p>
  </w:footnote>
  <w:footnote w:type="continuationSeparator" w:id="0">
    <w:p w14:paraId="2FF910D8" w14:textId="77777777" w:rsidR="00E65049" w:rsidRDefault="00E65049" w:rsidP="00D85E4D">
      <w:r>
        <w:continuationSeparator/>
      </w:r>
    </w:p>
  </w:footnote>
  <w:footnote w:id="1">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9147" w14:textId="77777777" w:rsidR="00DB1C12" w:rsidRDefault="00DB1C12" w:rsidP="00DB1C12">
    <w:pPr>
      <w:pStyle w:val="Header"/>
    </w:pPr>
    <w:r>
      <w:rPr>
        <w:noProof/>
      </w:rPr>
      <mc:AlternateContent>
        <mc:Choice Requires="wps">
          <w:drawing>
            <wp:anchor distT="0" distB="0" distL="114300" distR="114300" simplePos="0" relativeHeight="251659264" behindDoc="0" locked="0" layoutInCell="1" allowOverlap="1" wp14:anchorId="4171BEF0" wp14:editId="75B59431">
              <wp:simplePos x="0" y="0"/>
              <wp:positionH relativeFrom="column">
                <wp:posOffset>-209550</wp:posOffset>
              </wp:positionH>
              <wp:positionV relativeFrom="paragraph">
                <wp:posOffset>-114300</wp:posOffset>
              </wp:positionV>
              <wp:extent cx="5715000" cy="54610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6100"/>
                      </a:xfrm>
                      <a:prstGeom prst="rect">
                        <a:avLst/>
                      </a:prstGeom>
                      <a:noFill/>
                      <a:ln w="22225">
                        <a:solidFill>
                          <a:srgbClr val="3366FF"/>
                        </a:solidFill>
                        <a:miter lim="800000"/>
                        <a:headEnd/>
                        <a:tailEnd/>
                      </a:ln>
                      <a:extLst>
                        <a:ext uri="{909E8E84-426E-40DD-AFC4-6F175D3DCCD1}">
                          <a14:hiddenFill xmlns:a14="http://schemas.microsoft.com/office/drawing/2010/main">
                            <a:solidFill>
                              <a:srgbClr val="3366FF"/>
                            </a:solidFill>
                          </a14:hiddenFill>
                        </a:ext>
                      </a:extLst>
                    </wps:spPr>
                    <wps:txbx>
                      <w:txbxContent>
                        <w:p w14:paraId="5A0A5DF2" w14:textId="77777777" w:rsidR="00DB1C12" w:rsidRPr="00AE6A8B" w:rsidRDefault="00DB1C12" w:rsidP="00DB1C12">
                          <w:pPr>
                            <w:jc w:val="center"/>
                            <w:rPr>
                              <w:b/>
                              <w:color w:val="808080"/>
                              <w:sz w:val="52"/>
                              <w:szCs w:val="52"/>
                            </w:rPr>
                          </w:pPr>
                          <w:smartTag w:uri="urn:schemas-microsoft-com:office:smarttags" w:element="Street">
                            <w:smartTag w:uri="urn:schemas-microsoft-com:office:smarttags" w:element="address">
                              <w:r w:rsidRPr="00AE6A8B">
                                <w:rPr>
                                  <w:b/>
                                  <w:color w:val="808080"/>
                                  <w:sz w:val="52"/>
                                  <w:szCs w:val="52"/>
                                </w:rPr>
                                <w:t>NEWINGTON ROAD</w:t>
                              </w:r>
                            </w:smartTag>
                          </w:smartTag>
                          <w:r w:rsidRPr="00AE6A8B">
                            <w:rPr>
                              <w:b/>
                              <w:color w:val="808080"/>
                              <w:sz w:val="52"/>
                              <w:szCs w:val="52"/>
                            </w:rPr>
                            <w:t xml:space="preserve">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1BEF0" id="_x0000_t202" coordsize="21600,21600" o:spt="202" path="m,l,21600r21600,l21600,xe">
              <v:stroke joinstyle="miter"/>
              <v:path gradientshapeok="t" o:connecttype="rect"/>
            </v:shapetype>
            <v:shape id="Text Box 4" o:spid="_x0000_s1026" type="#_x0000_t202" style="position:absolute;margin-left:-16.5pt;margin-top:-9pt;width:45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" filled="f" fillcolor="#36f" strokecolor="#36f" strokeweight="1.75pt">
              <v:textbox>
                <w:txbxContent>
                  <w:p w14:paraId="5A0A5DF2" w14:textId="77777777" w:rsidR="00DB1C12" w:rsidRPr="00AE6A8B" w:rsidRDefault="00DB1C12" w:rsidP="00DB1C12">
                    <w:pPr>
                      <w:jc w:val="center"/>
                      <w:rPr>
                        <w:b/>
                        <w:color w:val="808080"/>
                        <w:sz w:val="52"/>
                        <w:szCs w:val="52"/>
                      </w:rPr>
                    </w:pPr>
                    <w:smartTag w:uri="urn:schemas-microsoft-com:office:smarttags" w:element="Street">
                      <w:smartTag w:uri="urn:schemas-microsoft-com:office:smarttags" w:element="address">
                        <w:r w:rsidRPr="00AE6A8B">
                          <w:rPr>
                            <w:b/>
                            <w:color w:val="808080"/>
                            <w:sz w:val="52"/>
                            <w:szCs w:val="52"/>
                          </w:rPr>
                          <w:t>NEWINGTON ROAD</w:t>
                        </w:r>
                      </w:smartTag>
                    </w:smartTag>
                    <w:r w:rsidRPr="00AE6A8B">
                      <w:rPr>
                        <w:b/>
                        <w:color w:val="808080"/>
                        <w:sz w:val="52"/>
                        <w:szCs w:val="52"/>
                      </w:rPr>
                      <w:t xml:space="preserve"> SURGERY</w:t>
                    </w:r>
                  </w:p>
                </w:txbxContent>
              </v:textbox>
            </v:shape>
          </w:pict>
        </mc:Fallback>
      </mc:AlternateContent>
    </w:r>
  </w:p>
  <w:p w14:paraId="3A9A02FF" w14:textId="77777777" w:rsidR="00DB1C12" w:rsidRDefault="00DB1C12" w:rsidP="00DB1C12">
    <w:pPr>
      <w:pStyle w:val="Header"/>
    </w:pPr>
  </w:p>
  <w:p w14:paraId="2B700DCF" w14:textId="77777777" w:rsidR="00DB1C12" w:rsidRDefault="00DB1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5"/>
  </w:num>
  <w:num w:numId="4">
    <w:abstractNumId w:val="36"/>
  </w:num>
  <w:num w:numId="5">
    <w:abstractNumId w:val="26"/>
  </w:num>
  <w:num w:numId="6">
    <w:abstractNumId w:val="15"/>
  </w:num>
  <w:num w:numId="7">
    <w:abstractNumId w:val="2"/>
  </w:num>
  <w:num w:numId="8">
    <w:abstractNumId w:val="12"/>
  </w:num>
  <w:num w:numId="9">
    <w:abstractNumId w:val="18"/>
  </w:num>
  <w:num w:numId="10">
    <w:abstractNumId w:val="35"/>
  </w:num>
  <w:num w:numId="11">
    <w:abstractNumId w:val="0"/>
  </w:num>
  <w:num w:numId="12">
    <w:abstractNumId w:val="23"/>
  </w:num>
  <w:num w:numId="13">
    <w:abstractNumId w:val="30"/>
  </w:num>
  <w:num w:numId="14">
    <w:abstractNumId w:val="21"/>
  </w:num>
  <w:num w:numId="15">
    <w:abstractNumId w:val="24"/>
  </w:num>
  <w:num w:numId="16">
    <w:abstractNumId w:val="39"/>
  </w:num>
  <w:num w:numId="17">
    <w:abstractNumId w:val="28"/>
  </w:num>
  <w:num w:numId="18">
    <w:abstractNumId w:val="11"/>
  </w:num>
  <w:num w:numId="19">
    <w:abstractNumId w:val="7"/>
  </w:num>
  <w:num w:numId="20">
    <w:abstractNumId w:val="37"/>
  </w:num>
  <w:num w:numId="21">
    <w:abstractNumId w:val="19"/>
  </w:num>
  <w:num w:numId="22">
    <w:abstractNumId w:val="13"/>
  </w:num>
  <w:num w:numId="23">
    <w:abstractNumId w:val="9"/>
  </w:num>
  <w:num w:numId="24">
    <w:abstractNumId w:val="29"/>
  </w:num>
  <w:num w:numId="25">
    <w:abstractNumId w:val="10"/>
  </w:num>
  <w:num w:numId="26">
    <w:abstractNumId w:val="38"/>
  </w:num>
  <w:num w:numId="27">
    <w:abstractNumId w:val="1"/>
  </w:num>
  <w:num w:numId="28">
    <w:abstractNumId w:val="20"/>
  </w:num>
  <w:num w:numId="29">
    <w:abstractNumId w:val="22"/>
  </w:num>
  <w:num w:numId="30">
    <w:abstractNumId w:val="27"/>
  </w:num>
  <w:num w:numId="31">
    <w:abstractNumId w:val="31"/>
  </w:num>
  <w:num w:numId="32">
    <w:abstractNumId w:val="4"/>
  </w:num>
  <w:num w:numId="33">
    <w:abstractNumId w:val="5"/>
  </w:num>
  <w:num w:numId="34">
    <w:abstractNumId w:val="40"/>
  </w:num>
  <w:num w:numId="35">
    <w:abstractNumId w:val="17"/>
  </w:num>
  <w:num w:numId="36">
    <w:abstractNumId w:val="14"/>
  </w:num>
  <w:num w:numId="37">
    <w:abstractNumId w:val="32"/>
  </w:num>
  <w:num w:numId="38">
    <w:abstractNumId w:val="34"/>
  </w:num>
  <w:num w:numId="39">
    <w:abstractNumId w:val="16"/>
  </w:num>
  <w:num w:numId="40">
    <w:abstractNumId w:val="8"/>
  </w:num>
  <w:num w:numId="41">
    <w:abstractNumId w:val="3"/>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5E9"/>
    <w:rsid w:val="000C5C8A"/>
    <w:rsid w:val="000C6961"/>
    <w:rsid w:val="000C74B6"/>
    <w:rsid w:val="000D0020"/>
    <w:rsid w:val="000D157D"/>
    <w:rsid w:val="000D42BD"/>
    <w:rsid w:val="000D4A1F"/>
    <w:rsid w:val="000F35E7"/>
    <w:rsid w:val="000F3925"/>
    <w:rsid w:val="000F50CE"/>
    <w:rsid w:val="000F5FF7"/>
    <w:rsid w:val="000F627D"/>
    <w:rsid w:val="000F6444"/>
    <w:rsid w:val="00105818"/>
    <w:rsid w:val="00105C0A"/>
    <w:rsid w:val="00106DC4"/>
    <w:rsid w:val="001126F0"/>
    <w:rsid w:val="001150B4"/>
    <w:rsid w:val="00125D19"/>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5684"/>
    <w:rsid w:val="003C6A1A"/>
    <w:rsid w:val="003D219C"/>
    <w:rsid w:val="003D276B"/>
    <w:rsid w:val="003D2DA7"/>
    <w:rsid w:val="003D5ABF"/>
    <w:rsid w:val="003D7155"/>
    <w:rsid w:val="003D7BC6"/>
    <w:rsid w:val="003E0305"/>
    <w:rsid w:val="003E72F8"/>
    <w:rsid w:val="003E7F2D"/>
    <w:rsid w:val="003F36B9"/>
    <w:rsid w:val="003F6948"/>
    <w:rsid w:val="004011FB"/>
    <w:rsid w:val="004012C5"/>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37843"/>
    <w:rsid w:val="00540C30"/>
    <w:rsid w:val="00540C4A"/>
    <w:rsid w:val="00557E33"/>
    <w:rsid w:val="005669EF"/>
    <w:rsid w:val="0057407F"/>
    <w:rsid w:val="0057498C"/>
    <w:rsid w:val="00574ADC"/>
    <w:rsid w:val="0057510B"/>
    <w:rsid w:val="005931EF"/>
    <w:rsid w:val="005955FB"/>
    <w:rsid w:val="00596563"/>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65F"/>
    <w:rsid w:val="00626B4C"/>
    <w:rsid w:val="006304AC"/>
    <w:rsid w:val="00634F2D"/>
    <w:rsid w:val="00636DAF"/>
    <w:rsid w:val="00645839"/>
    <w:rsid w:val="00645E24"/>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EDE"/>
    <w:rsid w:val="00694848"/>
    <w:rsid w:val="00695669"/>
    <w:rsid w:val="006A593B"/>
    <w:rsid w:val="006A7D79"/>
    <w:rsid w:val="006B1B8E"/>
    <w:rsid w:val="006B6C93"/>
    <w:rsid w:val="006C289F"/>
    <w:rsid w:val="006C2D92"/>
    <w:rsid w:val="006C725F"/>
    <w:rsid w:val="006D1483"/>
    <w:rsid w:val="006D6038"/>
    <w:rsid w:val="006D7ACD"/>
    <w:rsid w:val="006E5136"/>
    <w:rsid w:val="0070632D"/>
    <w:rsid w:val="0070678E"/>
    <w:rsid w:val="00714528"/>
    <w:rsid w:val="00725263"/>
    <w:rsid w:val="00730CC3"/>
    <w:rsid w:val="007329C3"/>
    <w:rsid w:val="007333D1"/>
    <w:rsid w:val="0073438C"/>
    <w:rsid w:val="007461B8"/>
    <w:rsid w:val="00746670"/>
    <w:rsid w:val="007532F6"/>
    <w:rsid w:val="00755A26"/>
    <w:rsid w:val="00755DCB"/>
    <w:rsid w:val="00761978"/>
    <w:rsid w:val="007709FD"/>
    <w:rsid w:val="00775A3E"/>
    <w:rsid w:val="00780109"/>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33E4"/>
    <w:rsid w:val="009275ED"/>
    <w:rsid w:val="009320AB"/>
    <w:rsid w:val="00933CFB"/>
    <w:rsid w:val="009372A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266EB"/>
    <w:rsid w:val="00A26A10"/>
    <w:rsid w:val="00A339E7"/>
    <w:rsid w:val="00A41814"/>
    <w:rsid w:val="00A41F06"/>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E091B"/>
    <w:rsid w:val="00AE2376"/>
    <w:rsid w:val="00AE34E2"/>
    <w:rsid w:val="00AF1630"/>
    <w:rsid w:val="00AF4808"/>
    <w:rsid w:val="00AF5F8C"/>
    <w:rsid w:val="00B11627"/>
    <w:rsid w:val="00B22AD9"/>
    <w:rsid w:val="00B2339A"/>
    <w:rsid w:val="00B25DB8"/>
    <w:rsid w:val="00B309A1"/>
    <w:rsid w:val="00B3560A"/>
    <w:rsid w:val="00B429B8"/>
    <w:rsid w:val="00B46437"/>
    <w:rsid w:val="00B46511"/>
    <w:rsid w:val="00B55DC4"/>
    <w:rsid w:val="00B719E5"/>
    <w:rsid w:val="00B804FE"/>
    <w:rsid w:val="00B87140"/>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292A"/>
    <w:rsid w:val="00C033F2"/>
    <w:rsid w:val="00C037B7"/>
    <w:rsid w:val="00C069CC"/>
    <w:rsid w:val="00C06BA0"/>
    <w:rsid w:val="00C10ED6"/>
    <w:rsid w:val="00C10F32"/>
    <w:rsid w:val="00C1148C"/>
    <w:rsid w:val="00C146F3"/>
    <w:rsid w:val="00C1542B"/>
    <w:rsid w:val="00C2086D"/>
    <w:rsid w:val="00C22A6C"/>
    <w:rsid w:val="00C2606F"/>
    <w:rsid w:val="00C466BC"/>
    <w:rsid w:val="00C54514"/>
    <w:rsid w:val="00C6063E"/>
    <w:rsid w:val="00C615BD"/>
    <w:rsid w:val="00C620FA"/>
    <w:rsid w:val="00C673B3"/>
    <w:rsid w:val="00C67444"/>
    <w:rsid w:val="00C729B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1C12"/>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5096"/>
    <w:rsid w:val="00E86350"/>
    <w:rsid w:val="00E94B2A"/>
    <w:rsid w:val="00EA7576"/>
    <w:rsid w:val="00EA76E7"/>
    <w:rsid w:val="00EB1E3F"/>
    <w:rsid w:val="00EC38FB"/>
    <w:rsid w:val="00EC7FFD"/>
    <w:rsid w:val="00ED0B3D"/>
    <w:rsid w:val="00ED7741"/>
    <w:rsid w:val="00EE6673"/>
    <w:rsid w:val="00EF5331"/>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62162"/>
    <w:rsid w:val="00F65DC8"/>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6" Type="http://schemas.openxmlformats.org/officeDocument/2006/relationships/hyperlink" Target="https://digital.nhs.uk/dashboards" TargetMode="Externa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ssets.nhs.uk/prod/documents/Manage_your_choice_1.1.pdf" TargetMode="External"/><Relationship Id="rId17" Type="http://schemas.openxmlformats.org/officeDocument/2006/relationships/hyperlink" Target="https://creativecommons.org/licenses/by/2.0/" TargetMode="External"/><Relationship Id="rId25" Type="http://schemas.openxmlformats.org/officeDocument/2006/relationships/hyperlink" Target="https://digital.nhs.uk/data" TargetMode="External"/><Relationship Id="rId33"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legislation.gov.uk/ukpga/2012/7/contents/enacted"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24" Type="http://schemas.openxmlformats.org/officeDocument/2006/relationships/hyperlink" Target="https://digital.nhs.uk/about-nhs-digital/corporate-information-and-documents/independent-group-advising-on-the-release-of-data" TargetMode="External"/><Relationship Id="rId32" Type="http://schemas.openxmlformats.org/officeDocument/2006/relationships/hyperlink" Target="mailto:kmccg.northkentgpdataprotection@nh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www.legislation.gov.uk/uksi/2002/1438/contents/made"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fontTable" Target="fontTable.xml"/><Relationship Id="rId10" Type="http://schemas.openxmlformats.org/officeDocument/2006/relationships/hyperlink" Target="https://www.legislation.gov.uk/ukpga/2012/7/contents/enacted" TargetMode="Externa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file:///C:\Users\medcomp\Desktop\www.ico.gov.uk" TargetMode="External"/><Relationship Id="rId14" Type="http://schemas.openxmlformats.org/officeDocument/2006/relationships/hyperlink" Target="http://www.rcgp.org.uk/" TargetMode="External"/><Relationship Id="rId22" Type="http://schemas.openxmlformats.org/officeDocument/2006/relationships/hyperlink" Target="https://www.legislation.gov.uk/ukpga/2007/18/contents" TargetMode="External"/><Relationship Id="rId27" Type="http://schemas.openxmlformats.org/officeDocument/2006/relationships/hyperlink" Target="https://digital.nhs.uk/services/data-access-request-service-dars" TargetMode="External"/><Relationship Id="rId30" Type="http://schemas.openxmlformats.org/officeDocument/2006/relationships/hyperlink" Target="https://www.hra.nhs.uk/about-us/committees-and-services/confidentiality-advisory-group/" TargetMode="External"/><Relationship Id="rId35" Type="http://schemas.openxmlformats.org/officeDocument/2006/relationships/header" Target="header1.xml"/><Relationship Id="rId8" Type="http://schemas.openxmlformats.org/officeDocument/2006/relationships/hyperlink" Target="mailto:kmccg.northkentgpdataprotection@nhs.ne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03EA-A446-419A-9D3D-395CEFC2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7480</Words>
  <Characters>41370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DAVIES, Sarah (NHS KENT AND MEDWAY CCG)</cp:lastModifiedBy>
  <cp:revision>3</cp:revision>
  <cp:lastPrinted>2017-09-20T11:53:00Z</cp:lastPrinted>
  <dcterms:created xsi:type="dcterms:W3CDTF">2022-06-23T08:01:00Z</dcterms:created>
  <dcterms:modified xsi:type="dcterms:W3CDTF">2022-06-23T08:08:00Z</dcterms:modified>
</cp:coreProperties>
</file>